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EF" w:rsidRPr="000E7856" w:rsidRDefault="00FA58EF" w:rsidP="00251E82">
      <w:pPr>
        <w:spacing w:after="0" w:line="240" w:lineRule="auto"/>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t>ПРОТОКОЛ</w:t>
      </w:r>
    </w:p>
    <w:p w:rsidR="00FA58EF" w:rsidRPr="000E7856" w:rsidRDefault="00FA58EF" w:rsidP="00251E82">
      <w:pPr>
        <w:spacing w:after="0" w:line="240" w:lineRule="auto"/>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t xml:space="preserve"> публичных слушаний по проекту решения «Об исполнении бюджета городского округа город Салават</w:t>
      </w:r>
      <w:r w:rsidR="004F24B6" w:rsidRPr="000E7856">
        <w:rPr>
          <w:rFonts w:ascii="Times New Roman" w:eastAsia="Times New Roman" w:hAnsi="Times New Roman" w:cs="Times New Roman"/>
          <w:b/>
          <w:sz w:val="27"/>
          <w:szCs w:val="27"/>
          <w:lang w:eastAsia="ru-RU"/>
        </w:rPr>
        <w:t xml:space="preserve"> Республики Башкортостан за 2020</w:t>
      </w:r>
      <w:r w:rsidRPr="000E7856">
        <w:rPr>
          <w:rFonts w:ascii="Times New Roman" w:eastAsia="Times New Roman" w:hAnsi="Times New Roman" w:cs="Times New Roman"/>
          <w:b/>
          <w:sz w:val="27"/>
          <w:szCs w:val="27"/>
          <w:lang w:eastAsia="ru-RU"/>
        </w:rPr>
        <w:t xml:space="preserve"> год»</w:t>
      </w:r>
    </w:p>
    <w:p w:rsidR="00FA58EF" w:rsidRPr="000E7856" w:rsidRDefault="00FA58EF" w:rsidP="00251E82">
      <w:pPr>
        <w:spacing w:after="0" w:line="240" w:lineRule="auto"/>
        <w:jc w:val="center"/>
        <w:rPr>
          <w:rFonts w:ascii="Times New Roman" w:eastAsia="Times New Roman" w:hAnsi="Times New Roman" w:cs="Times New Roman"/>
          <w:b/>
          <w:sz w:val="27"/>
          <w:szCs w:val="27"/>
          <w:lang w:eastAsia="ru-RU"/>
        </w:rPr>
      </w:pPr>
    </w:p>
    <w:p w:rsidR="00FA58EF" w:rsidRPr="000E7856" w:rsidRDefault="00E9449C" w:rsidP="00251E82">
      <w:pPr>
        <w:spacing w:after="0" w:line="240" w:lineRule="auto"/>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t>1</w:t>
      </w:r>
      <w:r w:rsidR="004F24B6" w:rsidRPr="000E7856">
        <w:rPr>
          <w:rFonts w:ascii="Times New Roman" w:eastAsia="Times New Roman" w:hAnsi="Times New Roman" w:cs="Times New Roman"/>
          <w:b/>
          <w:sz w:val="27"/>
          <w:szCs w:val="27"/>
          <w:lang w:eastAsia="ru-RU"/>
        </w:rPr>
        <w:t>8</w:t>
      </w:r>
      <w:r w:rsidR="00B37823" w:rsidRPr="000E7856">
        <w:rPr>
          <w:rFonts w:ascii="Times New Roman" w:eastAsia="Times New Roman" w:hAnsi="Times New Roman" w:cs="Times New Roman"/>
          <w:b/>
          <w:sz w:val="27"/>
          <w:szCs w:val="27"/>
          <w:lang w:eastAsia="ru-RU"/>
        </w:rPr>
        <w:t xml:space="preserve"> мая 20</w:t>
      </w:r>
      <w:r w:rsidR="004F24B6" w:rsidRPr="000E7856">
        <w:rPr>
          <w:rFonts w:ascii="Times New Roman" w:eastAsia="Times New Roman" w:hAnsi="Times New Roman" w:cs="Times New Roman"/>
          <w:b/>
          <w:sz w:val="27"/>
          <w:szCs w:val="27"/>
          <w:lang w:eastAsia="ru-RU"/>
        </w:rPr>
        <w:t>21</w:t>
      </w:r>
      <w:r w:rsidR="00FA58EF" w:rsidRPr="000E7856">
        <w:rPr>
          <w:rFonts w:ascii="Times New Roman" w:eastAsia="Times New Roman" w:hAnsi="Times New Roman" w:cs="Times New Roman"/>
          <w:b/>
          <w:sz w:val="27"/>
          <w:szCs w:val="27"/>
          <w:lang w:eastAsia="ru-RU"/>
        </w:rPr>
        <w:t xml:space="preserve"> года</w:t>
      </w:r>
    </w:p>
    <w:p w:rsidR="00FA58EF" w:rsidRPr="000E7856" w:rsidRDefault="00FA58EF" w:rsidP="00251E82">
      <w:pPr>
        <w:spacing w:after="0" w:line="240" w:lineRule="auto"/>
        <w:rPr>
          <w:rFonts w:ascii="Times New Roman" w:eastAsia="Times New Roman" w:hAnsi="Times New Roman" w:cs="Times New Roman"/>
          <w:sz w:val="27"/>
          <w:szCs w:val="27"/>
          <w:lang w:eastAsia="ru-RU"/>
        </w:rPr>
      </w:pPr>
    </w:p>
    <w:p w:rsidR="00FA58EF" w:rsidRPr="000E7856" w:rsidRDefault="00FA58EF"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Открывает заседание </w:t>
      </w:r>
      <w:r w:rsidR="004F24B6" w:rsidRPr="000E7856">
        <w:rPr>
          <w:rFonts w:ascii="Times New Roman" w:eastAsia="Times New Roman" w:hAnsi="Times New Roman" w:cs="Times New Roman"/>
          <w:sz w:val="27"/>
          <w:szCs w:val="27"/>
          <w:lang w:eastAsia="ru-RU"/>
        </w:rPr>
        <w:t>председатель</w:t>
      </w:r>
      <w:r w:rsidRPr="000E7856">
        <w:rPr>
          <w:rFonts w:ascii="Times New Roman" w:eastAsia="Times New Roman" w:hAnsi="Times New Roman" w:cs="Times New Roman"/>
          <w:sz w:val="27"/>
          <w:szCs w:val="27"/>
          <w:lang w:eastAsia="ru-RU"/>
        </w:rPr>
        <w:t xml:space="preserve"> Комиссии по проведению публичных слушаний по проекту решения «Об исполнении бюджета городского округа город Салават</w:t>
      </w:r>
      <w:r w:rsidR="00B37823" w:rsidRPr="000E7856">
        <w:rPr>
          <w:rFonts w:ascii="Times New Roman" w:eastAsia="Times New Roman" w:hAnsi="Times New Roman" w:cs="Times New Roman"/>
          <w:sz w:val="27"/>
          <w:szCs w:val="27"/>
          <w:lang w:eastAsia="ru-RU"/>
        </w:rPr>
        <w:t xml:space="preserve"> Республики Башкортостан за 20</w:t>
      </w:r>
      <w:r w:rsidR="004F24B6" w:rsidRPr="000E7856">
        <w:rPr>
          <w:rFonts w:ascii="Times New Roman" w:eastAsia="Times New Roman" w:hAnsi="Times New Roman" w:cs="Times New Roman"/>
          <w:sz w:val="27"/>
          <w:szCs w:val="27"/>
          <w:lang w:eastAsia="ru-RU"/>
        </w:rPr>
        <w:t>20</w:t>
      </w:r>
      <w:r w:rsidRPr="000E7856">
        <w:rPr>
          <w:rFonts w:ascii="Times New Roman" w:eastAsia="Times New Roman" w:hAnsi="Times New Roman" w:cs="Times New Roman"/>
          <w:sz w:val="27"/>
          <w:szCs w:val="27"/>
          <w:lang w:eastAsia="ru-RU"/>
        </w:rPr>
        <w:t xml:space="preserve"> год» – </w:t>
      </w:r>
      <w:r w:rsidR="003A3203" w:rsidRPr="000E7856">
        <w:rPr>
          <w:rFonts w:ascii="Times New Roman" w:eastAsia="Times New Roman" w:hAnsi="Times New Roman" w:cs="Times New Roman"/>
          <w:b/>
          <w:sz w:val="27"/>
          <w:szCs w:val="27"/>
          <w:lang w:eastAsia="ru-RU"/>
        </w:rPr>
        <w:t>Соболев А.В</w:t>
      </w:r>
      <w:r w:rsidRPr="000E7856">
        <w:rPr>
          <w:rFonts w:ascii="Times New Roman" w:eastAsia="Times New Roman" w:hAnsi="Times New Roman" w:cs="Times New Roman"/>
          <w:b/>
          <w:sz w:val="27"/>
          <w:szCs w:val="27"/>
          <w:lang w:eastAsia="ru-RU"/>
        </w:rPr>
        <w:t>.</w:t>
      </w:r>
    </w:p>
    <w:p w:rsidR="00FA58EF" w:rsidRPr="000E7856" w:rsidRDefault="00FA58EF" w:rsidP="00251E82">
      <w:pPr>
        <w:spacing w:after="0" w:line="240" w:lineRule="auto"/>
        <w:ind w:firstLine="708"/>
        <w:jc w:val="center"/>
        <w:rPr>
          <w:rFonts w:ascii="Times New Roman" w:eastAsia="Times New Roman" w:hAnsi="Times New Roman" w:cs="Times New Roman"/>
          <w:sz w:val="27"/>
          <w:szCs w:val="27"/>
          <w:lang w:eastAsia="ru-RU"/>
        </w:rPr>
      </w:pPr>
    </w:p>
    <w:p w:rsidR="00E9449C" w:rsidRPr="000E7856" w:rsidRDefault="00E9449C" w:rsidP="00251E82">
      <w:pPr>
        <w:spacing w:after="0" w:line="240" w:lineRule="auto"/>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t>Уважаемые участники публичных слушаний!</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В соответствии со статьей 28 Федерального закона «Об общих принципах организации местного самоуправления в Российской Федерации», статьей 12 Устава городского округа города Салават Республики Башкортостан,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утвержденным решением Совета городского округа город Салават Республики Башкортостан от 18.06.2014г. № 3-35/430, по вопросам местного значения могут проводиться публичные слушания с участием жителей городского округа.</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Постановлением главы городского округа город Салават Республики Башкортостан – председателя Совета от 26 апреля 2021 года № 5/15-пс «О публичных слушаниях по проекту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2020 год» было назначено  проведение публичных слушаний по проекту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2020 год» и определены дата, место и время проведения  публичных слушаний по проекту данного решения (18 мая 2021 года в 16:00 часов в малом зале Администрации города). Этим же постановлением утвержден следующий состав Комиссии по подготовке и проведению публичных слушаний:</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b/>
          <w:sz w:val="27"/>
          <w:szCs w:val="27"/>
          <w:lang w:eastAsia="ru-RU"/>
        </w:rPr>
        <w:t>Соболев Алексей Владимирович</w:t>
      </w:r>
      <w:r w:rsidRPr="000E7856">
        <w:rPr>
          <w:rFonts w:ascii="Times New Roman" w:eastAsia="Times New Roman" w:hAnsi="Times New Roman" w:cs="Times New Roman"/>
          <w:sz w:val="27"/>
          <w:szCs w:val="27"/>
          <w:lang w:eastAsia="ru-RU"/>
        </w:rPr>
        <w:t xml:space="preserve"> – председатель комиссии, заместитель председателя Совета городского округа город Салават Республики Башкортостан;</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b/>
          <w:sz w:val="27"/>
          <w:szCs w:val="27"/>
          <w:lang w:eastAsia="ru-RU"/>
        </w:rPr>
        <w:t>Темников Владимир Анатольевич</w:t>
      </w:r>
      <w:r w:rsidRPr="000E7856">
        <w:rPr>
          <w:rFonts w:ascii="Times New Roman" w:eastAsia="Times New Roman" w:hAnsi="Times New Roman" w:cs="Times New Roman"/>
          <w:sz w:val="27"/>
          <w:szCs w:val="27"/>
          <w:lang w:eastAsia="ru-RU"/>
        </w:rPr>
        <w:t xml:space="preserve"> – заместитель председателя комиссии, депутат Совета городского округа город Салават Республики Башкортостан;</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b/>
          <w:sz w:val="27"/>
          <w:szCs w:val="27"/>
          <w:lang w:eastAsia="ru-RU"/>
        </w:rPr>
        <w:t>Романова Оксана Александровна</w:t>
      </w:r>
      <w:r w:rsidRPr="000E7856">
        <w:rPr>
          <w:rFonts w:ascii="Times New Roman" w:eastAsia="Times New Roman" w:hAnsi="Times New Roman" w:cs="Times New Roman"/>
          <w:sz w:val="27"/>
          <w:szCs w:val="27"/>
          <w:lang w:eastAsia="ru-RU"/>
        </w:rPr>
        <w:t xml:space="preserve"> – секретарь комиссии, заместитель начальника Финансового управления Администрации городского округа город Салават Республики Башкортостан;</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roofErr w:type="spellStart"/>
      <w:r w:rsidRPr="000E7856">
        <w:rPr>
          <w:rFonts w:ascii="Times New Roman" w:eastAsia="Times New Roman" w:hAnsi="Times New Roman" w:cs="Times New Roman"/>
          <w:b/>
          <w:sz w:val="27"/>
          <w:szCs w:val="27"/>
          <w:lang w:eastAsia="ru-RU"/>
        </w:rPr>
        <w:t>Ишмуратов</w:t>
      </w:r>
      <w:proofErr w:type="spellEnd"/>
      <w:r w:rsidRPr="000E7856">
        <w:rPr>
          <w:rFonts w:ascii="Times New Roman" w:eastAsia="Times New Roman" w:hAnsi="Times New Roman" w:cs="Times New Roman"/>
          <w:b/>
          <w:sz w:val="27"/>
          <w:szCs w:val="27"/>
          <w:lang w:eastAsia="ru-RU"/>
        </w:rPr>
        <w:t xml:space="preserve"> Руслан </w:t>
      </w:r>
      <w:proofErr w:type="spellStart"/>
      <w:r w:rsidRPr="000E7856">
        <w:rPr>
          <w:rFonts w:ascii="Times New Roman" w:eastAsia="Times New Roman" w:hAnsi="Times New Roman" w:cs="Times New Roman"/>
          <w:b/>
          <w:sz w:val="27"/>
          <w:szCs w:val="27"/>
          <w:lang w:eastAsia="ru-RU"/>
        </w:rPr>
        <w:t>Рафаэльевч</w:t>
      </w:r>
      <w:proofErr w:type="spellEnd"/>
      <w:r w:rsidRPr="000E7856">
        <w:rPr>
          <w:rFonts w:ascii="Times New Roman" w:eastAsia="Times New Roman" w:hAnsi="Times New Roman" w:cs="Times New Roman"/>
          <w:sz w:val="27"/>
          <w:szCs w:val="27"/>
          <w:lang w:eastAsia="ru-RU"/>
        </w:rPr>
        <w:t xml:space="preserve"> – член комиссии, депутат Совета городского округа город Салават Республики Башкортостан;</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b/>
          <w:sz w:val="27"/>
          <w:szCs w:val="27"/>
          <w:lang w:eastAsia="ru-RU"/>
        </w:rPr>
        <w:t>Гусятников Михаил Николаевич</w:t>
      </w:r>
      <w:r w:rsidRPr="000E7856">
        <w:rPr>
          <w:rFonts w:ascii="Times New Roman" w:eastAsia="Times New Roman" w:hAnsi="Times New Roman" w:cs="Times New Roman"/>
          <w:sz w:val="27"/>
          <w:szCs w:val="27"/>
          <w:lang w:eastAsia="ru-RU"/>
        </w:rPr>
        <w:t xml:space="preserve"> - член комиссии, депутат Совета городского округа город Салават Республики Башкортостан;</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b/>
          <w:sz w:val="27"/>
          <w:szCs w:val="27"/>
          <w:lang w:eastAsia="ru-RU"/>
        </w:rPr>
        <w:lastRenderedPageBreak/>
        <w:t>Урванцева Ольга Александровна</w:t>
      </w:r>
      <w:r w:rsidRPr="000E7856">
        <w:rPr>
          <w:rFonts w:ascii="Times New Roman" w:eastAsia="Times New Roman" w:hAnsi="Times New Roman" w:cs="Times New Roman"/>
          <w:sz w:val="27"/>
          <w:szCs w:val="27"/>
          <w:lang w:eastAsia="ru-RU"/>
        </w:rPr>
        <w:t xml:space="preserve"> – член комиссии, депутат Совета городского округа город Салават Республики Башкортостан;</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roofErr w:type="spellStart"/>
      <w:r w:rsidRPr="000E7856">
        <w:rPr>
          <w:rFonts w:ascii="Times New Roman" w:eastAsia="Times New Roman" w:hAnsi="Times New Roman" w:cs="Times New Roman"/>
          <w:b/>
          <w:sz w:val="27"/>
          <w:szCs w:val="27"/>
          <w:lang w:eastAsia="ru-RU"/>
        </w:rPr>
        <w:t>Жонина</w:t>
      </w:r>
      <w:proofErr w:type="spellEnd"/>
      <w:r w:rsidRPr="000E7856">
        <w:rPr>
          <w:rFonts w:ascii="Times New Roman" w:eastAsia="Times New Roman" w:hAnsi="Times New Roman" w:cs="Times New Roman"/>
          <w:b/>
          <w:sz w:val="27"/>
          <w:szCs w:val="27"/>
          <w:lang w:eastAsia="ru-RU"/>
        </w:rPr>
        <w:t xml:space="preserve"> Людмила Ивановна</w:t>
      </w:r>
      <w:r w:rsidRPr="000E7856">
        <w:rPr>
          <w:rFonts w:ascii="Times New Roman" w:eastAsia="Times New Roman" w:hAnsi="Times New Roman" w:cs="Times New Roman"/>
          <w:sz w:val="27"/>
          <w:szCs w:val="27"/>
          <w:lang w:eastAsia="ru-RU"/>
        </w:rPr>
        <w:t xml:space="preserve"> – заместитель начальника Управления экономики и предпринимательства Администрации городского округа город Салават Республики Башкортостан.</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Сегодня из </w:t>
      </w:r>
      <w:r w:rsidRPr="000E7856">
        <w:rPr>
          <w:rFonts w:ascii="Times New Roman" w:eastAsia="Times New Roman" w:hAnsi="Times New Roman" w:cs="Times New Roman"/>
          <w:b/>
          <w:sz w:val="27"/>
          <w:szCs w:val="27"/>
          <w:lang w:eastAsia="ru-RU"/>
        </w:rPr>
        <w:t>7</w:t>
      </w:r>
      <w:r w:rsidRPr="000E7856">
        <w:rPr>
          <w:rFonts w:ascii="Times New Roman" w:eastAsia="Times New Roman" w:hAnsi="Times New Roman" w:cs="Times New Roman"/>
          <w:sz w:val="27"/>
          <w:szCs w:val="27"/>
          <w:lang w:eastAsia="ru-RU"/>
        </w:rPr>
        <w:t xml:space="preserve"> членов Комиссии по подготовке и проведению публичных слушаний в работе заседания принимают участие </w:t>
      </w:r>
      <w:r w:rsidRPr="000E7856">
        <w:rPr>
          <w:rFonts w:ascii="Times New Roman" w:eastAsia="Times New Roman" w:hAnsi="Times New Roman" w:cs="Times New Roman"/>
          <w:b/>
          <w:sz w:val="27"/>
          <w:szCs w:val="27"/>
          <w:lang w:eastAsia="ru-RU"/>
        </w:rPr>
        <w:t>5</w:t>
      </w:r>
      <w:r w:rsidRPr="000E7856">
        <w:rPr>
          <w:rFonts w:ascii="Times New Roman" w:eastAsia="Times New Roman" w:hAnsi="Times New Roman" w:cs="Times New Roman"/>
          <w:sz w:val="27"/>
          <w:szCs w:val="27"/>
          <w:lang w:eastAsia="ru-RU"/>
        </w:rPr>
        <w:t xml:space="preserve"> человек. </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В работе заседания принимают участие председатель Совета городского округа г. Салават Республики Башкортостан </w:t>
      </w:r>
      <w:r w:rsidRPr="000E7856">
        <w:rPr>
          <w:rFonts w:ascii="Times New Roman" w:eastAsia="Times New Roman" w:hAnsi="Times New Roman" w:cs="Times New Roman"/>
          <w:b/>
          <w:sz w:val="27"/>
          <w:szCs w:val="27"/>
          <w:lang w:eastAsia="ru-RU"/>
        </w:rPr>
        <w:t>Давыдова Лариса Владимировна</w:t>
      </w:r>
      <w:r w:rsidRPr="000E7856">
        <w:rPr>
          <w:rFonts w:ascii="Times New Roman" w:eastAsia="Times New Roman" w:hAnsi="Times New Roman" w:cs="Times New Roman"/>
          <w:sz w:val="27"/>
          <w:szCs w:val="27"/>
          <w:lang w:eastAsia="ru-RU"/>
        </w:rPr>
        <w:t xml:space="preserve"> и исполняющий обязанности главы Администрации городского округа г. Салават Республики Башкортостан </w:t>
      </w:r>
      <w:r w:rsidRPr="000E7856">
        <w:rPr>
          <w:rFonts w:ascii="Times New Roman" w:eastAsia="Times New Roman" w:hAnsi="Times New Roman" w:cs="Times New Roman"/>
          <w:b/>
          <w:sz w:val="27"/>
          <w:szCs w:val="27"/>
          <w:lang w:eastAsia="ru-RU"/>
        </w:rPr>
        <w:t>Евграфов Семен Анатольевич</w:t>
      </w:r>
      <w:r w:rsidRPr="000E7856">
        <w:rPr>
          <w:rFonts w:ascii="Times New Roman" w:eastAsia="Times New Roman" w:hAnsi="Times New Roman" w:cs="Times New Roman"/>
          <w:sz w:val="27"/>
          <w:szCs w:val="27"/>
          <w:lang w:eastAsia="ru-RU"/>
        </w:rPr>
        <w:t>.</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В качестве участников публичных слушаний зарегистрировано </w:t>
      </w:r>
      <w:r w:rsidRPr="000E7856">
        <w:rPr>
          <w:rFonts w:ascii="Times New Roman" w:eastAsia="Times New Roman" w:hAnsi="Times New Roman" w:cs="Times New Roman"/>
          <w:b/>
          <w:sz w:val="27"/>
          <w:szCs w:val="27"/>
          <w:lang w:eastAsia="ru-RU"/>
        </w:rPr>
        <w:t>42</w:t>
      </w:r>
      <w:r w:rsidRPr="000E7856">
        <w:rPr>
          <w:rFonts w:ascii="Times New Roman" w:eastAsia="Times New Roman" w:hAnsi="Times New Roman" w:cs="Times New Roman"/>
          <w:sz w:val="27"/>
          <w:szCs w:val="27"/>
          <w:lang w:eastAsia="ru-RU"/>
        </w:rPr>
        <w:t xml:space="preserve"> человека, на выступление заявок не поступало. На публичные слушания приглашены депутаты Совета городского округа, заместители главы Администрации городского округа, начальники отделов и управлений, руководители предприятий и организаций города, представители средств массовой информации и другие приглашенные.</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Есть предложение публичные слушания по проекту </w:t>
      </w:r>
      <w:r w:rsidRPr="000E7856">
        <w:rPr>
          <w:rFonts w:ascii="Times New Roman" w:eastAsia="Times New Roman" w:hAnsi="Times New Roman" w:cs="Times New Roman"/>
          <w:b/>
          <w:sz w:val="27"/>
          <w:szCs w:val="27"/>
          <w:lang w:eastAsia="ru-RU"/>
        </w:rPr>
        <w:t>«Об исполнении бюджета городского округа город Салават Республики Башкортостан за 2020 год»</w:t>
      </w:r>
      <w:r w:rsidRPr="000E7856">
        <w:rPr>
          <w:rFonts w:ascii="Times New Roman" w:eastAsia="Times New Roman" w:hAnsi="Times New Roman" w:cs="Times New Roman"/>
          <w:sz w:val="27"/>
          <w:szCs w:val="27"/>
          <w:lang w:eastAsia="ru-RU"/>
        </w:rPr>
        <w:t xml:space="preserve"> открыть.</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
    <w:p w:rsidR="003A3203" w:rsidRPr="000E7856" w:rsidRDefault="003A3203" w:rsidP="00251E82">
      <w:pPr>
        <w:spacing w:after="0" w:line="240" w:lineRule="auto"/>
        <w:ind w:firstLine="709"/>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t>Уважаемые участники публичных слушаний!</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В соответствии с Положением о проведении публичных слушаний предлагается следующий порядок работы заседания:</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для доклада по проекту решения предоставляется время </w:t>
      </w:r>
      <w:r w:rsidRPr="000E7856">
        <w:rPr>
          <w:rFonts w:ascii="Times New Roman" w:eastAsia="Times New Roman" w:hAnsi="Times New Roman" w:cs="Times New Roman"/>
          <w:b/>
          <w:sz w:val="27"/>
          <w:szCs w:val="27"/>
          <w:lang w:eastAsia="ru-RU"/>
        </w:rPr>
        <w:t>до 20 минут</w:t>
      </w:r>
      <w:r w:rsidRPr="000E7856">
        <w:rPr>
          <w:rFonts w:ascii="Times New Roman" w:eastAsia="Times New Roman" w:hAnsi="Times New Roman" w:cs="Times New Roman"/>
          <w:sz w:val="27"/>
          <w:szCs w:val="27"/>
          <w:lang w:eastAsia="ru-RU"/>
        </w:rPr>
        <w:t>,</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для выступления – не более </w:t>
      </w:r>
      <w:r w:rsidRPr="000E7856">
        <w:rPr>
          <w:rFonts w:ascii="Times New Roman" w:eastAsia="Times New Roman" w:hAnsi="Times New Roman" w:cs="Times New Roman"/>
          <w:b/>
          <w:sz w:val="27"/>
          <w:szCs w:val="27"/>
          <w:lang w:eastAsia="ru-RU"/>
        </w:rPr>
        <w:t>3 минут</w:t>
      </w:r>
      <w:r w:rsidRPr="000E7856">
        <w:rPr>
          <w:rFonts w:ascii="Times New Roman" w:eastAsia="Times New Roman" w:hAnsi="Times New Roman" w:cs="Times New Roman"/>
          <w:sz w:val="27"/>
          <w:szCs w:val="27"/>
          <w:lang w:eastAsia="ru-RU"/>
        </w:rPr>
        <w:t xml:space="preserve">. </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Если нет возражений, тогда переходим к публичным слушаниям.</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
    <w:p w:rsidR="003A3203" w:rsidRPr="000E7856" w:rsidRDefault="003A3203" w:rsidP="00251E82">
      <w:pPr>
        <w:spacing w:after="0" w:line="240" w:lineRule="auto"/>
        <w:ind w:firstLine="709"/>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t>Уважаемые участники публичных слушаний!</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Напомню, что в соответствии с установленным порядком учета предложений по проекту исполнения бюджета в Комиссию по подготовке и проведению публичных слушаний предложения принимались в течение 10 календарных дней со дня публикации проекта решения «Об исполнении бюджета городского округа город Салават Республики Башкортостан за 2020 год» в городской газете «Выбор» от 30 апреля 2021 г. № 18 (т.е. с 30 апреля 2021 года по 09 мая 2021 года). Предложения, поступившие позже установленного срока, рассмотрению не подлежат, так как считаются предоставленными не в соответствии с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lastRenderedPageBreak/>
        <w:t>По проекту решения «Об исполнении бюджета городского округа город Салават Республики Башкортостан за 2020 год» от жителей города заявок не поступало.</w:t>
      </w: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p>
    <w:p w:rsidR="003A3203" w:rsidRPr="000E7856" w:rsidRDefault="003A3203"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Разрешите перейти к обсуждению опубликованного проекта решения «Об исполнении бюджета городского округа город Салават Республики Башкортостан за 2020 год».</w:t>
      </w:r>
    </w:p>
    <w:p w:rsidR="00251E82" w:rsidRDefault="00251E82" w:rsidP="00251E82">
      <w:pPr>
        <w:spacing w:after="0" w:line="240" w:lineRule="auto"/>
        <w:ind w:firstLine="709"/>
        <w:jc w:val="both"/>
        <w:rPr>
          <w:rFonts w:ascii="Times New Roman" w:eastAsia="Times New Roman" w:hAnsi="Times New Roman" w:cs="Times New Roman"/>
          <w:sz w:val="27"/>
          <w:szCs w:val="27"/>
          <w:lang w:eastAsia="ru-RU"/>
        </w:rPr>
      </w:pPr>
    </w:p>
    <w:p w:rsidR="00944E82" w:rsidRPr="000E7856" w:rsidRDefault="003A3203" w:rsidP="00251E82">
      <w:pPr>
        <w:spacing w:after="0" w:line="240" w:lineRule="auto"/>
        <w:ind w:firstLine="709"/>
        <w:jc w:val="both"/>
        <w:rPr>
          <w:rFonts w:ascii="Times New Roman" w:eastAsia="Calibri" w:hAnsi="Times New Roman" w:cs="Times New Roman"/>
          <w:b/>
          <w:sz w:val="27"/>
          <w:szCs w:val="27"/>
        </w:rPr>
      </w:pPr>
      <w:r w:rsidRPr="000E7856">
        <w:rPr>
          <w:rFonts w:ascii="Times New Roman" w:eastAsia="Times New Roman" w:hAnsi="Times New Roman" w:cs="Times New Roman"/>
          <w:sz w:val="27"/>
          <w:szCs w:val="27"/>
          <w:lang w:eastAsia="ru-RU"/>
        </w:rPr>
        <w:t xml:space="preserve">Слово для доклада предоставляется </w:t>
      </w:r>
      <w:proofErr w:type="spellStart"/>
      <w:r w:rsidRPr="000E7856">
        <w:rPr>
          <w:rFonts w:ascii="Times New Roman" w:eastAsia="Times New Roman" w:hAnsi="Times New Roman" w:cs="Times New Roman"/>
          <w:b/>
          <w:sz w:val="27"/>
          <w:szCs w:val="27"/>
          <w:lang w:eastAsia="ru-RU"/>
        </w:rPr>
        <w:t>Силкиной</w:t>
      </w:r>
      <w:proofErr w:type="spellEnd"/>
      <w:r w:rsidRPr="000E7856">
        <w:rPr>
          <w:rFonts w:ascii="Times New Roman" w:eastAsia="Times New Roman" w:hAnsi="Times New Roman" w:cs="Times New Roman"/>
          <w:b/>
          <w:sz w:val="27"/>
          <w:szCs w:val="27"/>
          <w:lang w:eastAsia="ru-RU"/>
        </w:rPr>
        <w:t xml:space="preserve"> Татьяне Николаевне – заместителю главы Администрации городского округа г. Салават РБ – начальнику Финансового управления</w:t>
      </w:r>
    </w:p>
    <w:p w:rsidR="00944E82" w:rsidRPr="000E7856" w:rsidRDefault="00944E82" w:rsidP="00251E82">
      <w:pPr>
        <w:spacing w:after="0" w:line="240" w:lineRule="auto"/>
        <w:jc w:val="center"/>
        <w:rPr>
          <w:rFonts w:ascii="Times New Roman" w:eastAsia="Calibri" w:hAnsi="Times New Roman" w:cs="Times New Roman"/>
          <w:b/>
          <w:sz w:val="27"/>
          <w:szCs w:val="27"/>
        </w:rPr>
      </w:pPr>
    </w:p>
    <w:p w:rsidR="00E9449C" w:rsidRPr="000E7856" w:rsidRDefault="00E9449C" w:rsidP="00251E82">
      <w:pPr>
        <w:spacing w:after="0" w:line="240" w:lineRule="auto"/>
        <w:jc w:val="center"/>
        <w:rPr>
          <w:rFonts w:ascii="Times New Roman" w:eastAsia="Calibri" w:hAnsi="Times New Roman" w:cs="Times New Roman"/>
          <w:b/>
          <w:sz w:val="27"/>
          <w:szCs w:val="27"/>
        </w:rPr>
      </w:pPr>
    </w:p>
    <w:p w:rsidR="005914A2" w:rsidRPr="000E7856" w:rsidRDefault="005914A2" w:rsidP="00251E82">
      <w:pPr>
        <w:spacing w:after="0" w:line="240" w:lineRule="auto"/>
        <w:ind w:firstLine="709"/>
        <w:contextualSpacing/>
        <w:jc w:val="center"/>
        <w:rPr>
          <w:rFonts w:ascii="Times New Roman" w:eastAsia="Calibri" w:hAnsi="Times New Roman" w:cs="Times New Roman"/>
          <w:b/>
          <w:color w:val="000000"/>
          <w:sz w:val="27"/>
          <w:szCs w:val="27"/>
          <w:shd w:val="clear" w:color="auto" w:fill="FFFFFF"/>
        </w:rPr>
      </w:pPr>
      <w:r w:rsidRPr="000E7856">
        <w:rPr>
          <w:rFonts w:ascii="Times New Roman" w:eastAsia="Calibri" w:hAnsi="Times New Roman" w:cs="Times New Roman"/>
          <w:b/>
          <w:color w:val="000000"/>
          <w:sz w:val="27"/>
          <w:szCs w:val="27"/>
          <w:shd w:val="clear" w:color="auto" w:fill="FFFFFF"/>
        </w:rPr>
        <w:t>Уважаемая Лариса Владимировна,</w:t>
      </w:r>
    </w:p>
    <w:p w:rsidR="005914A2" w:rsidRPr="000E7856" w:rsidRDefault="005914A2" w:rsidP="00251E82">
      <w:pPr>
        <w:spacing w:after="0" w:line="240" w:lineRule="auto"/>
        <w:ind w:firstLine="709"/>
        <w:contextualSpacing/>
        <w:jc w:val="center"/>
        <w:rPr>
          <w:rFonts w:ascii="Times New Roman" w:eastAsia="Calibri" w:hAnsi="Times New Roman" w:cs="Times New Roman"/>
          <w:b/>
          <w:color w:val="000000"/>
          <w:sz w:val="27"/>
          <w:szCs w:val="27"/>
          <w:shd w:val="clear" w:color="auto" w:fill="FFFFFF"/>
        </w:rPr>
      </w:pPr>
      <w:r w:rsidRPr="000E7856">
        <w:rPr>
          <w:rFonts w:ascii="Times New Roman" w:eastAsia="Calibri" w:hAnsi="Times New Roman" w:cs="Times New Roman"/>
          <w:b/>
          <w:color w:val="000000"/>
          <w:sz w:val="27"/>
          <w:szCs w:val="27"/>
          <w:shd w:val="clear" w:color="auto" w:fill="FFFFFF"/>
        </w:rPr>
        <w:t xml:space="preserve"> депутаты городского Совета, руководители предприятий и организаций, коллеги!</w:t>
      </w:r>
    </w:p>
    <w:p w:rsidR="005914A2" w:rsidRPr="000E7856" w:rsidRDefault="005914A2" w:rsidP="00251E82">
      <w:pPr>
        <w:spacing w:after="0" w:line="240" w:lineRule="auto"/>
        <w:ind w:firstLine="709"/>
        <w:contextualSpacing/>
        <w:jc w:val="center"/>
        <w:rPr>
          <w:rFonts w:ascii="Times New Roman" w:eastAsia="Calibri" w:hAnsi="Times New Roman" w:cs="Times New Roman"/>
          <w:b/>
          <w:color w:val="000000"/>
          <w:sz w:val="27"/>
          <w:szCs w:val="27"/>
          <w:shd w:val="clear" w:color="auto" w:fill="FFFFFF"/>
        </w:rPr>
      </w:pP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Разрешите представить Вам отчет об исполнении бюджета городского округа город Салават Республики Башкортостан за 2020 год.</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В 2020 году деятельность Администрации городского округа и Финансового управления Администрации была направлена в первоочередном порядке на выполнение задач по финансированию социально-направленных муниципальных программ при сохранении на безопасном уровне основных параметров платежеспособности и сбалансированности бюджета городского округа.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Планирование и разработка основных направлений бюджетной и налоговой политики, прогноз социально-экономического развития городского округа, принцип формирования и составления проекта бюджета городского округа на очередной финансовой год и плановый период, осуществлялись в соответствии с Бюджетным кодексом РФ.</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Традиционно приоритетными в 2020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Бюджет городского округа город Салават на 2020 год и плановый период 2021 и 2022 годов прошел все обязательные процедуры рассмотрения:</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Сформирован до начала финансового года;</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Рассмотрен на публичных слушаниях;</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Утвержден решением Совета городского округа город Салават.</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lastRenderedPageBreak/>
        <w:t xml:space="preserve">В бюджет городского округа город Салават за 2020 год поступило 3 млрд. 189,4 млн. рублей, что составляет 98,4 % к уточненному плану годового объема доходов.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Исполнение бюджета городского округа за 2020 год по расходам составило 3 млрд. 230,6 млн. рублей или 96,9 %.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По итогам 2020 года бюджет исполнен с дефицитом в объеме 41,2 млн. рублей. (в 2019 года дефицит составлял 114,3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С учетом распределения доходов, полученных от вышестоящих бюджетов бюджетной системы Российской Федерации, в течение 2020 года бюджет уточнялся 8 раз.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Доходы бюджета за 2020 год по сравнению с предыдущим отчетным годом выросли на 206,5 млн. рублей или на 7%.</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Расходы бюджета за 2020 год по сравнению с предыдущим отчетным годом выросли на 133,5 млн. рублей или на 4%.</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Дефицит бюджета сократился на 73,1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В общем объеме поступивших налоговых и неналоговых доходов бюджета городского округа налоговые доходы составляют 1 млрд. 105,7 млн. рублей с ростом к фактическому поступлению в 2019 году на 268,6 млн. рублей или на 32,1 %.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Неналоговые доходы составляют 257,2 млн. рублей, со снижением к фактическому поступлению неналоговых доходов в 2019 году на 113,6 млн. рублей или на 69,4 %.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Исполнение годового плана поступления налоговых и неналоговых доходов в бюджет городского округа составляет 99,8 %.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Безвозмездные поступления составили 1 млрд. 826,5 млн. рублей, с ростом к 2019 году на 51,6 млн. рублей. Исполнение годового плана безвозмездных поступлений составляет 97,4%.</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Основной частью налоговых и неналоговых доходов бюджета городского округа является:</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налог на доходы физических лиц -  55,9% от общей суммы налоговых и неналоговых доходов бюджета;</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налоги на имущество - 14,5%;</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доходы от использования имущества, находящегося в муниципальной собственности - 12%;</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налоги на совокупный доход - 9%;</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доходы от продажи материальных и нематериальных активов - 5,6%;</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иные </w:t>
      </w:r>
      <w:proofErr w:type="gramStart"/>
      <w:r w:rsidRPr="000E7856">
        <w:rPr>
          <w:rFonts w:ascii="Times New Roman" w:eastAsia="Calibri" w:hAnsi="Times New Roman" w:cs="Times New Roman"/>
          <w:color w:val="000000"/>
          <w:sz w:val="27"/>
          <w:szCs w:val="27"/>
          <w:shd w:val="clear" w:color="auto" w:fill="FFFFFF"/>
        </w:rPr>
        <w:t>доходы  -</w:t>
      </w:r>
      <w:proofErr w:type="gramEnd"/>
      <w:r w:rsidRPr="000E7856">
        <w:rPr>
          <w:rFonts w:ascii="Times New Roman" w:eastAsia="Calibri" w:hAnsi="Times New Roman" w:cs="Times New Roman"/>
          <w:color w:val="000000"/>
          <w:sz w:val="27"/>
          <w:szCs w:val="27"/>
          <w:shd w:val="clear" w:color="auto" w:fill="FFFFFF"/>
        </w:rPr>
        <w:t xml:space="preserve"> 3% (государственная пошлина 1,3%; штрафы, санкции 0,5%; налоги на товары (работы, услуги), реализуемые на территории РФ 0,3%; платежи при пользовании природными ресурсами 0,4%; доходы от оказания платных услуг и компенсации затрат 0,3%; прочие неналоговые доходы 0,2%)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Структура основных налоговых и неналоговых доходов бюджета сложилась из: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1. Налога на доходы физических лиц, который поступил в размере 762,5 млн. рублей, исполнение 100,3%, с ростом к соответствующему периоду 2019 года на 136,7 млн. рублей, это связано увеличением норматива отчисления в </w:t>
      </w:r>
      <w:r w:rsidRPr="000E7856">
        <w:rPr>
          <w:rFonts w:ascii="Times New Roman" w:eastAsia="Calibri" w:hAnsi="Times New Roman" w:cs="Times New Roman"/>
          <w:color w:val="000000"/>
          <w:sz w:val="27"/>
          <w:szCs w:val="27"/>
          <w:shd w:val="clear" w:color="auto" w:fill="FFFFFF"/>
        </w:rPr>
        <w:lastRenderedPageBreak/>
        <w:t>бюджет городского округа с 8 до 12 % (в 2020 году – 27%, в 2019 году -23%, в 2018 году – 17%, в 2017 году - 16%, в 2016 году - 18%, в 2015 году - 17%);</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2.  Налогов на имущество, поступивших в размере 197,5 млн. рублей, исполнение 99,3%, с ростом к соответствующему периоду 2019 года на 139,0 млн. рублей, в том числе в состав имущественных налогов вошли:</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земельный налог, поступивший в размере 114,8 млн. рублей, исполнение 100,1 %, с ростом к соответствующему периоду 2019 года на (2019 год минус 35,1 млн. рублей) на 149,8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налог на имущество физических лиц 33,0 млн. рублей, исполнение 101,2 %, со снижением к соответствующему периоду 2019 года на 2,1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налог на имущество организаций 49,7 млн. рублей, исполнение 96,4 %, со снижением к соответствующему периоду 2019 года на 8,8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3. Налогов на совокупный доход поступивших в размере 122,8 млн. рублей, исполнение 98,8%, со снижением к соответствующему периоду 2019 года на 7,5 млн. рублей. По налогам на совокупный доход основная доля приходится на:</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единый налог на вмененный доход для отдельных видов деятельности, поступления по которым составили 30,2 млн. </w:t>
      </w:r>
      <w:proofErr w:type="gramStart"/>
      <w:r w:rsidRPr="000E7856">
        <w:rPr>
          <w:rFonts w:ascii="Times New Roman" w:eastAsia="Calibri" w:hAnsi="Times New Roman" w:cs="Times New Roman"/>
          <w:color w:val="000000"/>
          <w:sz w:val="27"/>
          <w:szCs w:val="27"/>
          <w:shd w:val="clear" w:color="auto" w:fill="FFFFFF"/>
        </w:rPr>
        <w:t>рублей,  исполнение</w:t>
      </w:r>
      <w:proofErr w:type="gramEnd"/>
      <w:r w:rsidRPr="000E7856">
        <w:rPr>
          <w:rFonts w:ascii="Times New Roman" w:eastAsia="Calibri" w:hAnsi="Times New Roman" w:cs="Times New Roman"/>
          <w:color w:val="000000"/>
          <w:sz w:val="27"/>
          <w:szCs w:val="27"/>
          <w:shd w:val="clear" w:color="auto" w:fill="FFFFFF"/>
        </w:rPr>
        <w:t xml:space="preserve"> 98%, со снижением к соответствующему периоду 2019 года на 14,8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налог, взимаемый в связи с применением упрощенной системы налогообложения, поступления по которому составили 84,2 млн. </w:t>
      </w:r>
      <w:proofErr w:type="gramStart"/>
      <w:r w:rsidRPr="000E7856">
        <w:rPr>
          <w:rFonts w:ascii="Times New Roman" w:eastAsia="Calibri" w:hAnsi="Times New Roman" w:cs="Times New Roman"/>
          <w:color w:val="000000"/>
          <w:sz w:val="27"/>
          <w:szCs w:val="27"/>
          <w:shd w:val="clear" w:color="auto" w:fill="FFFFFF"/>
        </w:rPr>
        <w:t>рублей,  исполнение</w:t>
      </w:r>
      <w:proofErr w:type="gramEnd"/>
      <w:r w:rsidRPr="000E7856">
        <w:rPr>
          <w:rFonts w:ascii="Times New Roman" w:eastAsia="Calibri" w:hAnsi="Times New Roman" w:cs="Times New Roman"/>
          <w:color w:val="000000"/>
          <w:sz w:val="27"/>
          <w:szCs w:val="27"/>
          <w:shd w:val="clear" w:color="auto" w:fill="FFFFFF"/>
        </w:rPr>
        <w:t xml:space="preserve"> 99 %, с ростом к соответствующему периоду 2019 года на 8,0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налог, взимаемый в связи с применением патентной системы налогообложения, поступления по которому составили 8,3 млн. рублей, исполнение 102%, что ниже фактических поступлений 2019 года на 800 тысяч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4. Доходов от использования имущества, находящегося в муниципальной собственности, поступление которых составило 163,1 млн. рублей, исполнение 100,4 %, со снижением к соответствующему периоду 2019 года на 74,8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В состав доходов от использования имущества, находящегося в муниципальной собственности вошли:</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поступления по которым составили 110,8 млн. рублей, исполнение 100,4%, со снижением к соответствующему периоду 2019 года </w:t>
      </w:r>
      <w:proofErr w:type="gramStart"/>
      <w:r w:rsidRPr="000E7856">
        <w:rPr>
          <w:rFonts w:ascii="Times New Roman" w:eastAsia="Calibri" w:hAnsi="Times New Roman" w:cs="Times New Roman"/>
          <w:color w:val="000000"/>
          <w:sz w:val="27"/>
          <w:szCs w:val="27"/>
          <w:shd w:val="clear" w:color="auto" w:fill="FFFFFF"/>
        </w:rPr>
        <w:t>на  48</w:t>
      </w:r>
      <w:proofErr w:type="gramEnd"/>
      <w:r w:rsidRPr="000E7856">
        <w:rPr>
          <w:rFonts w:ascii="Times New Roman" w:eastAsia="Calibri" w:hAnsi="Times New Roman" w:cs="Times New Roman"/>
          <w:color w:val="000000"/>
          <w:sz w:val="27"/>
          <w:szCs w:val="27"/>
          <w:shd w:val="clear" w:color="auto" w:fill="FFFFFF"/>
        </w:rPr>
        <w:t xml:space="preserve">,2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доходы от перечисления части прибыли, остающейся после уплаты налогов и иных обязательных платежей муниципальных унитарных предприятий, поступили в размере 657,2 тыс. рублей, исполнение 94%, со снижением к соответствующему периоду 2019 года на 6,6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прочие поступления от использования имущества, находящегося в собственности городских округов составляют 2,6 млн. рублей, исполнение 97%, со снижением к соответствующему периоду 2019 года на 3,7 млн. рублей. Это </w:t>
      </w:r>
      <w:r w:rsidRPr="000E7856">
        <w:rPr>
          <w:rFonts w:ascii="Times New Roman" w:eastAsia="Calibri" w:hAnsi="Times New Roman" w:cs="Times New Roman"/>
          <w:color w:val="000000"/>
          <w:sz w:val="27"/>
          <w:szCs w:val="27"/>
          <w:shd w:val="clear" w:color="auto" w:fill="FFFFFF"/>
        </w:rPr>
        <w:lastRenderedPageBreak/>
        <w:t>плата за наем жилых помещений, находящихся в муниципальной собственности и доходы от использования имущества автомобильных дорог, находящихся в собственности городских округов.</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5. Доходы от продажи материальных и нематериальных активов поступили в размере 76,5 млн. рублей, исполнение 100,0%, со снижением к уровню 2019 года на 21,1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6. Иные доходов, а именно:</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государственная пошлина - 18,3 млн. рублей, исполнение 96,1 %, с ростом к уровню 2019 года на 0,9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доходы от оказания платных работ, услуг и компенсации затрат государства - 4,7 млн. рублей, исполнение 100,3% со снижением к уровню 2019 году на 11,0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штрафы, санкции, возмещение ущерба - 6,3 млн. рублей, исполнение 96,8%, со снижением к уровню 2019 года на 7,9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поступление платежей за пользование природными ресурсами -5,7 млн. рублей, исполнение 87,3%, с ростом к уровню 2019 года на 1,4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Наряду с налоговыми и неналоговыми доходами значительную часть доходов бюджета, а именно, 57,3 составляют межбюджетные трансферты из бюджета Республики Башкортостан, Федерального бюджета которые предоставляются в форме дотаций, субсидий, субвенций и иных межбюджетных трансфертов. В 2020 году безвозмездные поступления составили 1 млрд. 826,5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Из республиканского бюджета и бюджета Российской Федерации были выделены:</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дотации на поддержку мер по обеспечению сбалансированности бюджетов в размере 102,6 млн. рублей, что на 139,7 млн. рублей </w:t>
      </w:r>
      <w:proofErr w:type="gramStart"/>
      <w:r w:rsidRPr="000E7856">
        <w:rPr>
          <w:rFonts w:ascii="Times New Roman" w:eastAsia="Calibri" w:hAnsi="Times New Roman" w:cs="Times New Roman"/>
          <w:color w:val="000000"/>
          <w:sz w:val="27"/>
          <w:szCs w:val="27"/>
          <w:shd w:val="clear" w:color="auto" w:fill="FFFFFF"/>
        </w:rPr>
        <w:t>меньше  уровня</w:t>
      </w:r>
      <w:proofErr w:type="gramEnd"/>
      <w:r w:rsidRPr="000E7856">
        <w:rPr>
          <w:rFonts w:ascii="Times New Roman" w:eastAsia="Calibri" w:hAnsi="Times New Roman" w:cs="Times New Roman"/>
          <w:color w:val="000000"/>
          <w:sz w:val="27"/>
          <w:szCs w:val="27"/>
          <w:shd w:val="clear" w:color="auto" w:fill="FFFFFF"/>
        </w:rPr>
        <w:t xml:space="preserve"> 2019 года;</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субсидии в размере 480,7 млн. рублей, что на 154,3 млн. рублей выше уровня 2019 года;</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субвенции на выполнение передаваемых полномочий в размере 1 млрд. 85,9 млн. рублей, что на 16,2 млн. рублей ниже уровня 2019 года (оплата труда педагогических работников муниципальных дошкольных образовательных организаций, приобретение учебников и учебных пособий, средств обучения, игр, игрушек, осуществление деятельности по опеке и попечительству, осуществление деятельности комиссий по делам несовершеннолетних, обеспечение деятельности административных комиссий, обеспечение бесплатным  проездом детей-сирот и детей, оставшихся без попечения родителей, проведение мероприятий по обустройству, содержанию, строительству и консервации скотомогильников, вознаграждение, причитающегося приемным и патронатным родителям, обеспечение учащихся  из многодетных малоимущих семей бесплатным питанием, обеспечение учащихся  из многодетных малоимущих семей школьной формой, отдых и оздоровление детей-сирот и детей, оставшихся без попечения родителей, организация мероприятий при осуществлении деятельности по обращению с животными без владельцев,  осуществление государственных полномочий по обеспечению жилыми помещениями инвалидов и семей, имеющих детей-инвалидов, нуждающихся в </w:t>
      </w:r>
      <w:r w:rsidRPr="000E7856">
        <w:rPr>
          <w:rFonts w:ascii="Times New Roman" w:eastAsia="Calibri" w:hAnsi="Times New Roman" w:cs="Times New Roman"/>
          <w:color w:val="000000"/>
          <w:sz w:val="27"/>
          <w:szCs w:val="27"/>
          <w:shd w:val="clear" w:color="auto" w:fill="FFFFFF"/>
        </w:rPr>
        <w:lastRenderedPageBreak/>
        <w:t>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осуществление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иные межбюджетные трансферты в размере 155,7 млн. рублей, что на 62,5 млн. рублей выше уровня 2019 года.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Бюджетная обеспеченность на одного жителя городского округа город Салават из расчета полученных собственных доходов бюджета на душу населения составила 14 049 рублей. С ростом к уровню 2019 года на 12,8%.</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2020 году и плановый период до 2024 года (дорожная карта). Общий экономический эффект за 2020 год запланирован в сумме 161,3 млн. рублей, исполнение составило 326,7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Работа по увеличению доходного потенциала ведется в городском округе на системной основе – в рамках реализации Комплексного плана мероприятий по увеличению поступлений налоговых и неналоговых</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доходов бюджета, утвержденного Постановлением Администрации городского округа город Салават Республики Башкортостан от 20.09.2019 №2635-п.</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Расходы бюджета городского округа за 2020 год исполнены на общую сумму 3 млрд. 230,6 млн. рублей при уточненном плане 3 млрд. 335,3 млн. рублей, исполнение составило 96,9 %. Рост по сравнению с 2019 годом составил 133,5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Учитывая, что бюджет городского округа на 2020 год и плановый период 2021-2022 годы сформирован по программно-целевому методу, исполнение бюджета производилось по утвержденным муниципальным программам.</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Доля расходов бюджета городского округа, формируемых в рамках муниципальных программ, в общем объеме расходов бюджета составила 97,6 %. В 2020 году в данном статусе реализовывались 18 муниципальных программ.</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Общий объем ассигнований составил 3 млрд. 154,3 млн. рублей, в том числе: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 из бюджета городского округа город Салават – 1 млрд. 451млн. рублей или 46%;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 из бюджета Республики Башкортостан – 1 млрд. 446 млн. рублей или 45,8%;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 из федерального бюджета – 257 млн. рублей или 8,2%.</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Наибольшая доля расходов бюджета реализована по следующим программам:</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1. Муниципальная программа «Развитие образования в городском округе город Салават Республики Башкортостан» – 60,2 %. Программа профинансирована за отчетный год на 95,5 %, в том числе:</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lastRenderedPageBreak/>
        <w:t>- из бюджета Республики Башкортостан в размере 1 млрд. 253,9 млн. рублей или 65%;</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Российской Федерации – 39,7 млн. рублей или 2%;</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за счет собственных средств – 649,8 млн. рублей, что составляет 33% от общей суммы финансирования.</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2. Муниципальная программа «Транспортное развитие городского округа город Салават Республики Башкортостан» – 8,7 %. Программа профинансирована на 99,0 %, в том числе:</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Республики Башкортостан в размере 59,6 млн. рублей или 21%;</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Российской Федерации в размере 94,8 млн. рублей или 34%;</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из бюджета городского округа в размере 125,3 млн. рублей или 45 %.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3. Муниципальная программа «Качественное жилищно-коммунальное обслуживание городского округа город Салават Республики Башкортостан» - 7,8 %. Программа профинансирована на 99,5 %, в том числе:</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за счет бюджета Республики Башкортостан в размере 5,5 млн. рублей или 2%;</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за счет бюджета городского округа в размере 245,3 млн. рублей или 98%.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4. Муниципальная программа «Формирование современной городской среды на территории городского округа город Салават Республики Башкортостан» - 4,1 %. Программа профинансирована на 100,0 %, в том числе:</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Республики Башкортостан в размере 2,5 млн. рублей или 2%;</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Российской Федерации в размере 122,4 млн. рублей или 93%;</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из бюджета городского округа в размере 7,3 млн. рублей или 5 %.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5. Муниципальная программа «Развитие муниципальной службы в Администрации городского округа город Салават Республики Башкортостан» - 3,2 %. Программа профинансирована на 99,6 %, в том числе:</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Республики Башкортостан в размере 1,7 млн. рублей или 2%;</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из бюджета городского округа в размере 101,2 млн. рублей или 98 %.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6. Муниципальная программа «Национально-культурное развитие в городском округе город Салават Республики Башкортостан» - 3,2 %. Профинансирована на 99,6 %, в том числе:</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Республики Башкортостан в размере 16,2 млн. рублей или 16%;</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городского округа в размере 86,5 млн. рублей или 84%.</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7. Муниципальная программа «Развитие физической культуры и спорта в городском округе город Салават Республики Башкортостан» - 2,9 %. Программа профинансирована на 97,2 %, в том числе:</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Республики Башкортостан в размере 4,2 млн. рублей или 4%;</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из бюджета городского округа в размере 89,5 млн. рублей или 96 %.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lastRenderedPageBreak/>
        <w:t>8. Муниципальная программа «Поддержка молодых семей, нуждающихся в улучшении жилищных условий» - 0,3%. Программа профинансирована на 100 %, в том числе:</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Республики Башкортостан в размере 8,1 млн. рублей или 85%;</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Российской Федерации в размере 500 тысяч рублей или 5%;</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из бюджета городского округа в размере 1,0 млн. рублей или 10%.</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9. Иные муниципальные программы – 7,3 % или 239,5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В отраслевой структуре расходов бюджета традиционно наибольший удельный вес занимает социальная сфера, она составляет – 67% всех расходов или 2 млрд. 171,0 млн. рублей, а именно:</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расходы на жилищно-коммунальное хозяйство составили – 14% или 462,4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-развитие реального сектора экономики 12,0% или 395,4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-общегосударственные вопросы – 5% или 150,5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национальная безопасность и правоохранительная деятельность – 1,4% или 44,1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расходы на обслуживание государственного и муниципального долга – 0,2% или 7,2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В структуре расходов бюджета социальной сферы раздел «Образование» имеет наибольший удельный вес который составляет 88%. Рост расходов по сравнению с 2019 годом составил 7,5%.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По разделу «Культура и кинематография» удельный вес 3% со снижением по сравнению с 2019 годом на 6,5%.</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По разделу «Социальная политика» удельный вес 4,4% со снижением по сравнению с 2019 годом на 20,7%.</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По разделу «Физическая культура и спорт» удельный вес 4,2% со снижением по сравнению с 2019 годом на 6%.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По разделу «Средства массовой информации» удельный вес менее 1 % со снижением по сравнению с 2019 годом на 4,4 %.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На «Образование» израсходовано 1 млрд. 902,9 млн. рублей </w:t>
      </w:r>
      <w:proofErr w:type="gramStart"/>
      <w:r w:rsidRPr="000E7856">
        <w:rPr>
          <w:rFonts w:ascii="Times New Roman" w:eastAsia="Calibri" w:hAnsi="Times New Roman" w:cs="Times New Roman"/>
          <w:color w:val="000000"/>
          <w:sz w:val="27"/>
          <w:szCs w:val="27"/>
          <w:shd w:val="clear" w:color="auto" w:fill="FFFFFF"/>
        </w:rPr>
        <w:t>или  96</w:t>
      </w:r>
      <w:proofErr w:type="gramEnd"/>
      <w:r w:rsidRPr="000E7856">
        <w:rPr>
          <w:rFonts w:ascii="Times New Roman" w:eastAsia="Calibri" w:hAnsi="Times New Roman" w:cs="Times New Roman"/>
          <w:color w:val="000000"/>
          <w:sz w:val="27"/>
          <w:szCs w:val="27"/>
          <w:shd w:val="clear" w:color="auto" w:fill="FFFFFF"/>
        </w:rPr>
        <w:t>,2% утвержденных бюджетных ассигнований, из них:</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-На дошкольное образование направлено 910,7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На общее образование – 762,2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На дополнительное образование детей – 162,9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профессиональную подготовку и другие вопросы в области образования – 48,2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На молодежную политику – 18,9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Наибольшую статью расходов, а именно 73%, </w:t>
      </w:r>
      <w:proofErr w:type="gramStart"/>
      <w:r w:rsidRPr="000E7856">
        <w:rPr>
          <w:rFonts w:ascii="Times New Roman" w:eastAsia="Calibri" w:hAnsi="Times New Roman" w:cs="Times New Roman"/>
          <w:color w:val="000000"/>
          <w:sz w:val="27"/>
          <w:szCs w:val="27"/>
          <w:shd w:val="clear" w:color="auto" w:fill="FFFFFF"/>
        </w:rPr>
        <w:t>составляет  заработная</w:t>
      </w:r>
      <w:proofErr w:type="gramEnd"/>
      <w:r w:rsidRPr="000E7856">
        <w:rPr>
          <w:rFonts w:ascii="Times New Roman" w:eastAsia="Calibri" w:hAnsi="Times New Roman" w:cs="Times New Roman"/>
          <w:color w:val="000000"/>
          <w:sz w:val="27"/>
          <w:szCs w:val="27"/>
          <w:shd w:val="clear" w:color="auto" w:fill="FFFFFF"/>
        </w:rPr>
        <w:t xml:space="preserve"> плата работников.</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В 2020 году были приняты достаточные меры для финансового обеспечения в полном объеме расходных обязательств бюджета городского округа по оплате труда работников бюджетной сферы. Средняя заработная плата педагогических работников была доведена до средней заработной платы педагогических работников </w:t>
      </w:r>
      <w:proofErr w:type="gramStart"/>
      <w:r w:rsidRPr="000E7856">
        <w:rPr>
          <w:rFonts w:ascii="Times New Roman" w:eastAsia="Calibri" w:hAnsi="Times New Roman" w:cs="Times New Roman"/>
          <w:color w:val="000000"/>
          <w:sz w:val="27"/>
          <w:szCs w:val="27"/>
          <w:shd w:val="clear" w:color="auto" w:fill="FFFFFF"/>
        </w:rPr>
        <w:t>по  Республике</w:t>
      </w:r>
      <w:proofErr w:type="gramEnd"/>
      <w:r w:rsidRPr="000E7856">
        <w:rPr>
          <w:rFonts w:ascii="Times New Roman" w:eastAsia="Calibri" w:hAnsi="Times New Roman" w:cs="Times New Roman"/>
          <w:color w:val="000000"/>
          <w:sz w:val="27"/>
          <w:szCs w:val="27"/>
          <w:shd w:val="clear" w:color="auto" w:fill="FFFFFF"/>
        </w:rPr>
        <w:t xml:space="preserve"> Башкортостан и по итогам года составила 31 тысячу 729 рублей при среднереспубликанской 30 тысяч 862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lastRenderedPageBreak/>
        <w:t xml:space="preserve">На «Культуру и кинематографию» израсходовано 66,4 млн. рублей или 99,8% утвержденных бюджетных ассигнований.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Расходы на содержание централизованной библиотечной системы составили 26,2 млн. рублей, в том числе на выплату заработной платы за счет средств бюджета Республики Башкортостан -  6,7 тыс.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На содержание детских музыкальной и художественной школ направлено 36,9 млн. рублей, из них за счет средств бюджета Республики Башкортостан – 5,5 млн. рублей, из бюджета городского округа – 31,4 млн. рублей, в том числе на выплату заработной платы – 24,6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На содержание муниципального бюджетного учреждения культуры и искусства «Наследие» было выделено 23,1 млн. рублей, в том числе на проведение общегородских культурно-массовых мероприятий было выделено 8,0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Была выделена субсидия МУП КДЦ «</w:t>
      </w:r>
      <w:proofErr w:type="spellStart"/>
      <w:r w:rsidRPr="000E7856">
        <w:rPr>
          <w:rFonts w:ascii="Times New Roman" w:eastAsia="Calibri" w:hAnsi="Times New Roman" w:cs="Times New Roman"/>
          <w:color w:val="000000"/>
          <w:sz w:val="27"/>
          <w:szCs w:val="27"/>
          <w:shd w:val="clear" w:color="auto" w:fill="FFFFFF"/>
        </w:rPr>
        <w:t>Агидель</w:t>
      </w:r>
      <w:proofErr w:type="spellEnd"/>
      <w:r w:rsidRPr="000E7856">
        <w:rPr>
          <w:rFonts w:ascii="Times New Roman" w:eastAsia="Calibri" w:hAnsi="Times New Roman" w:cs="Times New Roman"/>
          <w:color w:val="000000"/>
          <w:sz w:val="27"/>
          <w:szCs w:val="27"/>
          <w:shd w:val="clear" w:color="auto" w:fill="FFFFFF"/>
        </w:rPr>
        <w:t xml:space="preserve">» в размере 11,8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На «Социальную политику» израсходовано 95,9 млн. рублей или 85,2 % утвержденных бюджетных ассигнований.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За счет средств вышестоящих бюджетов профинансированы следующие расходы:</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осуществление государственных полномочий по социальной поддержке детей-сирот и детей, оставшихся без попечения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 – 33,4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осуществление государственных полномочий по назначению и выплате компенсации части платы, взимаемой с родителей за присмотр и уход за детьми, осваивающими образовательные программы дошкольного образования – 21,8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на осуществление государственных полномочий по обеспечению детей-сирот и детей, оставшихся без попечения родителей, жилыми помещениям – 16,1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реализацию мероприятий по обеспечению жильем молодых семей – 5,4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 3,6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предоставление социальных выплат молодым семьям при рождении (усыновлении) ребенка – 3,2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 2,2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w:t>
      </w:r>
      <w:r w:rsidRPr="000E7856">
        <w:rPr>
          <w:rFonts w:ascii="Times New Roman" w:eastAsia="Calibri" w:hAnsi="Times New Roman" w:cs="Times New Roman"/>
          <w:color w:val="000000"/>
          <w:sz w:val="27"/>
          <w:szCs w:val="27"/>
          <w:shd w:val="clear" w:color="auto" w:fill="FFFFFF"/>
        </w:rPr>
        <w:lastRenderedPageBreak/>
        <w:t>заменяющим ее комплектом детской одежды для посещения школьных занятий – 1,2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На «Физическую культуру и спорт» израсходовано 91,4 млн. рублей или 97,1 % утвержденных бюджетных ассигнований.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Из средств бюджета Республики Башкортостан израсходовано 4,1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Из средств бюджета городского округа израсходовано 87,3 млн. рублей, в том числе на проведение общегородских мероприятий направлено 2,6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Расходы бюджета на финансирование жилищно-коммунального хозяйства составили 462,4 млн. рублей или 99,6 %, из них:</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средства федерального бюджета 122,4 млн. рублей или 27% в общей доли расходов;</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средства бюджета Республики Башкортостан – 93,8 млн. рублей или 20%;</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средства бюджета городского округа – 246,2 млн. рублей или 53%.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Рост по сравнению с 2019 годом составил 34,1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В рамках раздела профинансированы следующие расходы:</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реализацию программы «Формирование современной городской среды» благоустройство набережной реки Белая 132,5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реализацию программы «Башкирские дворики» 93,3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содержание, капитальный ремонт, строительство и реконструкция автомобильных дорог общего пользования местного значения в сумме 14,1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осуществление государственных полномочий по организации мероприятий при осуществлении деятельности по обращению с животными без владельцев в сумме 1,3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на премирование победителей республиканских конкурсов «Лучший объект по содержанию многоквартирных домов и благоустройству придомовых территорий» в сумме 300 тысяч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На «Национальную экономику» израсходовано 395,4 млн. рублей или 98,8 % утвержденных бюджетных ассигнований.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Рост по сравнению с 2019 годом составил 7,0 </w:t>
      </w:r>
      <w:proofErr w:type="spellStart"/>
      <w:r w:rsidRPr="000E7856">
        <w:rPr>
          <w:rFonts w:ascii="Times New Roman" w:eastAsia="Calibri" w:hAnsi="Times New Roman" w:cs="Times New Roman"/>
          <w:color w:val="000000"/>
          <w:sz w:val="27"/>
          <w:szCs w:val="27"/>
          <w:shd w:val="clear" w:color="auto" w:fill="FFFFFF"/>
        </w:rPr>
        <w:t>млн.рублей</w:t>
      </w:r>
      <w:proofErr w:type="spellEnd"/>
      <w:r w:rsidRPr="000E7856">
        <w:rPr>
          <w:rFonts w:ascii="Times New Roman" w:eastAsia="Calibri" w:hAnsi="Times New Roman" w:cs="Times New Roman"/>
          <w:color w:val="000000"/>
          <w:sz w:val="27"/>
          <w:szCs w:val="27"/>
          <w:shd w:val="clear" w:color="auto" w:fill="FFFFFF"/>
        </w:rPr>
        <w:t>.</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В рамках раздела профинансированы следующие расходы:</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Развитие дорожного хозяйства городского округа на 315,5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Возмещение убытков по перевозке пассажиров электротранспортом на 66,4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Поддержка малого и среднего предпринимательства на 11,5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Также возмещение расходов, связанных с перевозками льготной категории пассажиров на садовые участки из бюджета городского округа транспортным предприятиям, осуществляющим данную перевозку пассажиров на 2,0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На «Средства массовой информации» израсходовано 14,4 млн. рублей или 86,7 % утвержденных бюджетных ассигнований, из них:</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На финансирование расходов, связанных с производством и распространением программ МАУ «Телекомпания «Салават» направлено 11,5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lastRenderedPageBreak/>
        <w:t>- На опубликование в газете «Выбор» нормативно-правовых актов городского округа город Салават направлено 2,9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На «Национальную безопасность и правоохранительную деятельность» израсходовано 44,1 </w:t>
      </w:r>
      <w:proofErr w:type="spellStart"/>
      <w:r w:rsidRPr="000E7856">
        <w:rPr>
          <w:rFonts w:ascii="Times New Roman" w:eastAsia="Calibri" w:hAnsi="Times New Roman" w:cs="Times New Roman"/>
          <w:color w:val="000000"/>
          <w:sz w:val="27"/>
          <w:szCs w:val="27"/>
          <w:shd w:val="clear" w:color="auto" w:fill="FFFFFF"/>
        </w:rPr>
        <w:t>млн.рублей</w:t>
      </w:r>
      <w:proofErr w:type="spellEnd"/>
      <w:r w:rsidRPr="000E7856">
        <w:rPr>
          <w:rFonts w:ascii="Times New Roman" w:eastAsia="Calibri" w:hAnsi="Times New Roman" w:cs="Times New Roman"/>
          <w:color w:val="000000"/>
          <w:sz w:val="27"/>
          <w:szCs w:val="27"/>
          <w:shd w:val="clear" w:color="auto" w:fill="FFFFFF"/>
        </w:rPr>
        <w:t xml:space="preserve"> или 99,8% утвержденных бюджетных ассигнований, с ростом на 4,0 млн. рублей к уровню 2019 года. Расходы направлены на осуществление деятельности: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управления по делам ГО и ЧС г. Салавата по обеспечению безопасности в чрезвычайных и кризисных ситуаций в размере 20,2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муниципальной пожарной охраны в размере 23,3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администрации в размере 500 тысяч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комитета по делам молодежи в размере 100 тысяч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Реализация проектов инициативного бюджетирования в городском округе по-прежнему является актуальным направлением повышения эффективности бюджетных расходов.</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Общий объем средств, направленный в 2020году из различных источников на финансовое обеспечение проектов, составил 56,2 млн.</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рублей, из них:</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- 41,2 млн. рублей (более 73,0% от общей стоимости проектов) были выделены из бюджета республики Башкортостан;</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- 6,3 млн. рублей или 11% составили ассигнования из бюджета городского округа;</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w:t>
      </w:r>
      <w:proofErr w:type="spellStart"/>
      <w:r w:rsidRPr="000E7856">
        <w:rPr>
          <w:rFonts w:ascii="Times New Roman" w:eastAsia="Calibri" w:hAnsi="Times New Roman" w:cs="Times New Roman"/>
          <w:color w:val="000000"/>
          <w:sz w:val="27"/>
          <w:szCs w:val="27"/>
          <w:shd w:val="clear" w:color="auto" w:fill="FFFFFF"/>
        </w:rPr>
        <w:t>софинансировании</w:t>
      </w:r>
      <w:proofErr w:type="spellEnd"/>
      <w:r w:rsidRPr="000E7856">
        <w:rPr>
          <w:rFonts w:ascii="Times New Roman" w:eastAsia="Calibri" w:hAnsi="Times New Roman" w:cs="Times New Roman"/>
          <w:color w:val="000000"/>
          <w:sz w:val="27"/>
          <w:szCs w:val="27"/>
          <w:shd w:val="clear" w:color="auto" w:fill="FFFFFF"/>
        </w:rPr>
        <w:t xml:space="preserve"> со стороны граждан составило 4,3 млн. </w:t>
      </w:r>
      <w:proofErr w:type="gramStart"/>
      <w:r w:rsidRPr="000E7856">
        <w:rPr>
          <w:rFonts w:ascii="Times New Roman" w:eastAsia="Calibri" w:hAnsi="Times New Roman" w:cs="Times New Roman"/>
          <w:color w:val="000000"/>
          <w:sz w:val="27"/>
          <w:szCs w:val="27"/>
          <w:shd w:val="clear" w:color="auto" w:fill="FFFFFF"/>
        </w:rPr>
        <w:t>рублей  или</w:t>
      </w:r>
      <w:proofErr w:type="gramEnd"/>
      <w:r w:rsidRPr="000E7856">
        <w:rPr>
          <w:rFonts w:ascii="Times New Roman" w:eastAsia="Calibri" w:hAnsi="Times New Roman" w:cs="Times New Roman"/>
          <w:color w:val="000000"/>
          <w:sz w:val="27"/>
          <w:szCs w:val="27"/>
          <w:shd w:val="clear" w:color="auto" w:fill="FFFFFF"/>
        </w:rPr>
        <w:t xml:space="preserve"> 7,6%;</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 </w:t>
      </w:r>
      <w:proofErr w:type="spellStart"/>
      <w:r w:rsidRPr="000E7856">
        <w:rPr>
          <w:rFonts w:ascii="Times New Roman" w:eastAsia="Calibri" w:hAnsi="Times New Roman" w:cs="Times New Roman"/>
          <w:color w:val="000000"/>
          <w:sz w:val="27"/>
          <w:szCs w:val="27"/>
          <w:shd w:val="clear" w:color="auto" w:fill="FFFFFF"/>
        </w:rPr>
        <w:t>софинансирование</w:t>
      </w:r>
      <w:proofErr w:type="spellEnd"/>
      <w:r w:rsidRPr="000E7856">
        <w:rPr>
          <w:rFonts w:ascii="Times New Roman" w:eastAsia="Calibri" w:hAnsi="Times New Roman" w:cs="Times New Roman"/>
          <w:color w:val="000000"/>
          <w:sz w:val="27"/>
          <w:szCs w:val="27"/>
          <w:shd w:val="clear" w:color="auto" w:fill="FFFFFF"/>
        </w:rPr>
        <w:t xml:space="preserve"> со стороны спонсоров составило 4,4 млн. рублей или 7,8%.</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В 2020 году в конкурсном отборе приняли участие 52 из 54 муниципальных районов и 7 из 9 городских округов Республики Башкортостан.</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Средства направлены в основном на ремонт муниципальных учреждений, приобретение оборудования и установку спортивных и детских площадок.</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В 2020 году в городском округе реализовывались 3 национальных проекта. Общая сумма по проектам составила 354,9 млн. рублей, в том числе за счет средств федерального бюджета 217,2 млн. рублей, республиканского бюджета 122,0 млн. рублей, бюджета городского округа 15,7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В рамках национального проекта «Жилье и городская среда» в городском округе на условиях </w:t>
      </w:r>
      <w:proofErr w:type="spellStart"/>
      <w:r w:rsidRPr="000E7856">
        <w:rPr>
          <w:rFonts w:ascii="Times New Roman" w:eastAsia="Calibri" w:hAnsi="Times New Roman" w:cs="Times New Roman"/>
          <w:color w:val="000000"/>
          <w:sz w:val="27"/>
          <w:szCs w:val="27"/>
          <w:shd w:val="clear" w:color="auto" w:fill="FFFFFF"/>
        </w:rPr>
        <w:t>софинансировании</w:t>
      </w:r>
      <w:proofErr w:type="spellEnd"/>
      <w:r w:rsidRPr="000E7856">
        <w:rPr>
          <w:rFonts w:ascii="Times New Roman" w:eastAsia="Calibri" w:hAnsi="Times New Roman" w:cs="Times New Roman"/>
          <w:color w:val="000000"/>
          <w:sz w:val="27"/>
          <w:szCs w:val="27"/>
          <w:shd w:val="clear" w:color="auto" w:fill="FFFFFF"/>
        </w:rPr>
        <w:t xml:space="preserve"> реализован региональный проект «Формирование комфортной городской среды» на сумму 131,5 млн. рублей, в том числе за счет средств Федерального бюджета – 122,4 млн. рублей, за счет средств Республики – 2,5 млн. рублей, за счет бюджета городского округа – 6,6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В рамках проекта «Демография» в городском округе на условиях </w:t>
      </w:r>
      <w:proofErr w:type="spellStart"/>
      <w:r w:rsidRPr="000E7856">
        <w:rPr>
          <w:rFonts w:ascii="Times New Roman" w:eastAsia="Calibri" w:hAnsi="Times New Roman" w:cs="Times New Roman"/>
          <w:color w:val="000000"/>
          <w:sz w:val="27"/>
          <w:szCs w:val="27"/>
          <w:shd w:val="clear" w:color="auto" w:fill="FFFFFF"/>
        </w:rPr>
        <w:t>софинансировании</w:t>
      </w:r>
      <w:proofErr w:type="spellEnd"/>
      <w:r w:rsidRPr="000E7856">
        <w:rPr>
          <w:rFonts w:ascii="Times New Roman" w:eastAsia="Calibri" w:hAnsi="Times New Roman" w:cs="Times New Roman"/>
          <w:color w:val="000000"/>
          <w:sz w:val="27"/>
          <w:szCs w:val="27"/>
          <w:shd w:val="clear" w:color="auto" w:fill="FFFFFF"/>
        </w:rPr>
        <w:t xml:space="preserve"> реализован региональный проект «Содействие занятости женщин-создание условий дошкольного образования для детей в возрасте до трех лет» на сумму 74,8 млн. рублей, в том числе за счет средств Республики – 71,1 млн. рублей, за счет бюджета городского округа – 3,7 млн. рублей. Для детей до трех лет открываются дополнительные места в яслях, что дает возможность мамам вернуться к трудовой деятельности через непродолжительное время.</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lastRenderedPageBreak/>
        <w:t xml:space="preserve">В рамках проекта «Демография» в городском округе реализован региональный проект «Спорт – норма жизни» на </w:t>
      </w:r>
      <w:proofErr w:type="gramStart"/>
      <w:r w:rsidRPr="000E7856">
        <w:rPr>
          <w:rFonts w:ascii="Times New Roman" w:eastAsia="Calibri" w:hAnsi="Times New Roman" w:cs="Times New Roman"/>
          <w:color w:val="000000"/>
          <w:sz w:val="27"/>
          <w:szCs w:val="27"/>
          <w:shd w:val="clear" w:color="auto" w:fill="FFFFFF"/>
        </w:rPr>
        <w:t>сумму  4</w:t>
      </w:r>
      <w:proofErr w:type="gramEnd"/>
      <w:r w:rsidRPr="000E7856">
        <w:rPr>
          <w:rFonts w:ascii="Times New Roman" w:eastAsia="Calibri" w:hAnsi="Times New Roman" w:cs="Times New Roman"/>
          <w:color w:val="000000"/>
          <w:sz w:val="27"/>
          <w:szCs w:val="27"/>
          <w:shd w:val="clear" w:color="auto" w:fill="FFFFFF"/>
        </w:rPr>
        <w:t xml:space="preserve">,0 млн. рублей, в том числе за счет средств Республики – 3,8 млн. рублей, за счет бюджета городского округа  200 тысяч рублей. Национальный проект включил в себя проведение крупных массовых спортивных мероприятий, таких как «Лыжня России», «Кросс нации», «День физкультурника».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В рамках национального проекта «Безопасные и качественные автомобильные дороги» в городском округе на условиях </w:t>
      </w:r>
      <w:proofErr w:type="spellStart"/>
      <w:r w:rsidRPr="000E7856">
        <w:rPr>
          <w:rFonts w:ascii="Times New Roman" w:eastAsia="Calibri" w:hAnsi="Times New Roman" w:cs="Times New Roman"/>
          <w:color w:val="000000"/>
          <w:sz w:val="27"/>
          <w:szCs w:val="27"/>
          <w:shd w:val="clear" w:color="auto" w:fill="FFFFFF"/>
        </w:rPr>
        <w:t>софинансировании</w:t>
      </w:r>
      <w:proofErr w:type="spellEnd"/>
      <w:r w:rsidRPr="000E7856">
        <w:rPr>
          <w:rFonts w:ascii="Times New Roman" w:eastAsia="Calibri" w:hAnsi="Times New Roman" w:cs="Times New Roman"/>
          <w:color w:val="000000"/>
          <w:sz w:val="27"/>
          <w:szCs w:val="27"/>
          <w:shd w:val="clear" w:color="auto" w:fill="FFFFFF"/>
        </w:rPr>
        <w:t xml:space="preserve"> реализован региональный проект «Программа дорожной деятельности Республики Башкортостан, Уфимской и </w:t>
      </w:r>
      <w:proofErr w:type="spellStart"/>
      <w:r w:rsidRPr="000E7856">
        <w:rPr>
          <w:rFonts w:ascii="Times New Roman" w:eastAsia="Calibri" w:hAnsi="Times New Roman" w:cs="Times New Roman"/>
          <w:color w:val="000000"/>
          <w:sz w:val="27"/>
          <w:szCs w:val="27"/>
          <w:shd w:val="clear" w:color="auto" w:fill="FFFFFF"/>
        </w:rPr>
        <w:t>Стерлитамакской</w:t>
      </w:r>
      <w:proofErr w:type="spellEnd"/>
      <w:r w:rsidRPr="000E7856">
        <w:rPr>
          <w:rFonts w:ascii="Times New Roman" w:eastAsia="Calibri" w:hAnsi="Times New Roman" w:cs="Times New Roman"/>
          <w:color w:val="000000"/>
          <w:sz w:val="27"/>
          <w:szCs w:val="27"/>
          <w:shd w:val="clear" w:color="auto" w:fill="FFFFFF"/>
        </w:rPr>
        <w:t xml:space="preserve"> агломерации» в рамках федерального проекта «Дорожная сеть» - на общую сумму 144,6 млн. рублей, в том числе за счет средств Федерального бюджета – 94,8 млн. рублей, за счет средств Республики – 44,6 млн. рублей, за счет бюджета городского округа – 5,2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По итогам 2020 года бюджет городского округа город Салават исполнен с дефицитом 41,2 млн. рублей (в 2019 года дефицит составил 114,3 млн. рублей).</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Существенное снижение неналоговых доходов и необходимость финансирования дефицита бюджета потребовало привлечения заемных средств, что способствовало росту объема муниципального долга и изменению его структуры.</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На 01января 2021 года долговые обязательства городского округа составили 220,0 млн. рублей, в том числе бюджетный кредит - 70,0 млн. рублей, банковский кредит – 150,0 млн. рублей. </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 xml:space="preserve">Расходы на обслуживании муниципального долга в 2020 году составили 7,2 млн. рублей. </w:t>
      </w:r>
    </w:p>
    <w:p w:rsidR="00251433"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r w:rsidRPr="000E7856">
        <w:rPr>
          <w:rFonts w:ascii="Times New Roman" w:eastAsia="Calibri" w:hAnsi="Times New Roman" w:cs="Times New Roman"/>
          <w:color w:val="000000"/>
          <w:sz w:val="27"/>
          <w:szCs w:val="27"/>
          <w:shd w:val="clear" w:color="auto" w:fill="FFFFFF"/>
        </w:rPr>
        <w:t>Для снижения сумм расходов на обслуживание банковского кредита в 2020 году был рефинансирован кредит 2019 года на более выгодных условиях.</w:t>
      </w:r>
    </w:p>
    <w:p w:rsidR="00B26E62" w:rsidRPr="000E7856" w:rsidRDefault="00B26E62"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Благодарю за внимание!</w:t>
      </w:r>
    </w:p>
    <w:p w:rsidR="005914A2" w:rsidRPr="000E7856" w:rsidRDefault="005914A2" w:rsidP="00251E82">
      <w:pPr>
        <w:spacing w:after="0" w:line="240" w:lineRule="auto"/>
        <w:ind w:firstLine="709"/>
        <w:contextualSpacing/>
        <w:jc w:val="both"/>
        <w:rPr>
          <w:rFonts w:ascii="Times New Roman" w:eastAsia="Calibri" w:hAnsi="Times New Roman" w:cs="Times New Roman"/>
          <w:color w:val="000000"/>
          <w:sz w:val="27"/>
          <w:szCs w:val="27"/>
          <w:shd w:val="clear" w:color="auto" w:fill="FFFFFF"/>
        </w:rPr>
      </w:pPr>
    </w:p>
    <w:p w:rsidR="005914A2" w:rsidRPr="000E7856" w:rsidRDefault="005914A2" w:rsidP="00251E82">
      <w:pPr>
        <w:spacing w:after="0" w:line="240" w:lineRule="auto"/>
        <w:ind w:firstLine="709"/>
        <w:contextualSpacing/>
        <w:jc w:val="both"/>
        <w:rPr>
          <w:rFonts w:ascii="Times New Roman" w:eastAsia="Calibri" w:hAnsi="Times New Roman" w:cs="Times New Roman"/>
          <w:sz w:val="27"/>
          <w:szCs w:val="27"/>
        </w:rPr>
      </w:pPr>
    </w:p>
    <w:p w:rsidR="00251433" w:rsidRPr="000E7856" w:rsidRDefault="003818A1" w:rsidP="00251E82">
      <w:pPr>
        <w:spacing w:after="0" w:line="240" w:lineRule="auto"/>
        <w:jc w:val="both"/>
        <w:rPr>
          <w:rFonts w:ascii="Times New Roman" w:eastAsia="Times New Roman" w:hAnsi="Times New Roman" w:cs="Times New Roman"/>
          <w:b/>
          <w:sz w:val="27"/>
          <w:szCs w:val="27"/>
          <w:u w:val="single"/>
          <w:lang w:eastAsia="ru-RU"/>
        </w:rPr>
      </w:pPr>
      <w:r w:rsidRPr="000E7856">
        <w:rPr>
          <w:rFonts w:ascii="Times New Roman" w:eastAsia="Times New Roman" w:hAnsi="Times New Roman" w:cs="Times New Roman"/>
          <w:b/>
          <w:sz w:val="27"/>
          <w:szCs w:val="27"/>
          <w:u w:val="single"/>
          <w:lang w:eastAsia="ru-RU"/>
        </w:rPr>
        <w:t>Председательствующий (</w:t>
      </w:r>
      <w:r w:rsidR="00DA3F9A" w:rsidRPr="000E7856">
        <w:rPr>
          <w:rFonts w:ascii="Times New Roman" w:eastAsia="Times New Roman" w:hAnsi="Times New Roman" w:cs="Times New Roman"/>
          <w:b/>
          <w:sz w:val="27"/>
          <w:szCs w:val="27"/>
          <w:u w:val="single"/>
          <w:lang w:eastAsia="ru-RU"/>
        </w:rPr>
        <w:t xml:space="preserve">Соболев </w:t>
      </w:r>
      <w:r w:rsidRPr="000E7856">
        <w:rPr>
          <w:rFonts w:ascii="Times New Roman" w:eastAsia="Times New Roman" w:hAnsi="Times New Roman" w:cs="Times New Roman"/>
          <w:b/>
          <w:sz w:val="27"/>
          <w:szCs w:val="27"/>
          <w:u w:val="single"/>
          <w:lang w:eastAsia="ru-RU"/>
        </w:rPr>
        <w:t>А.</w:t>
      </w:r>
      <w:r w:rsidR="00DA3F9A" w:rsidRPr="000E7856">
        <w:rPr>
          <w:rFonts w:ascii="Times New Roman" w:eastAsia="Times New Roman" w:hAnsi="Times New Roman" w:cs="Times New Roman"/>
          <w:b/>
          <w:sz w:val="27"/>
          <w:szCs w:val="27"/>
          <w:u w:val="single"/>
          <w:lang w:eastAsia="ru-RU"/>
        </w:rPr>
        <w:t>В.</w:t>
      </w:r>
      <w:r w:rsidRPr="000E7856">
        <w:rPr>
          <w:rFonts w:ascii="Times New Roman" w:eastAsia="Times New Roman" w:hAnsi="Times New Roman" w:cs="Times New Roman"/>
          <w:b/>
          <w:sz w:val="27"/>
          <w:szCs w:val="27"/>
          <w:u w:val="single"/>
          <w:lang w:eastAsia="ru-RU"/>
        </w:rPr>
        <w:t>)</w:t>
      </w:r>
    </w:p>
    <w:p w:rsidR="00DA3F9A" w:rsidRPr="000E7856" w:rsidRDefault="00DA3F9A" w:rsidP="00251E82">
      <w:pPr>
        <w:spacing w:after="0" w:line="240" w:lineRule="auto"/>
        <w:jc w:val="both"/>
        <w:rPr>
          <w:rFonts w:ascii="Times New Roman" w:eastAsia="Times New Roman" w:hAnsi="Times New Roman" w:cs="Times New Roman"/>
          <w:b/>
          <w:sz w:val="27"/>
          <w:szCs w:val="27"/>
          <w:u w:val="single"/>
          <w:lang w:eastAsia="ru-RU"/>
        </w:rPr>
      </w:pPr>
    </w:p>
    <w:p w:rsidR="00FA58EF" w:rsidRPr="000E7856" w:rsidRDefault="00DA3F9A" w:rsidP="00251E82">
      <w:pPr>
        <w:spacing w:after="0" w:line="240" w:lineRule="auto"/>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 </w:t>
      </w:r>
      <w:r w:rsidR="00FA58EF" w:rsidRPr="000E7856">
        <w:rPr>
          <w:rFonts w:ascii="Times New Roman" w:eastAsia="Times New Roman" w:hAnsi="Times New Roman" w:cs="Times New Roman"/>
          <w:sz w:val="27"/>
          <w:szCs w:val="27"/>
          <w:lang w:eastAsia="ru-RU"/>
        </w:rPr>
        <w:t>Какие будут вопросы?</w:t>
      </w:r>
    </w:p>
    <w:p w:rsidR="000E7856" w:rsidRDefault="000E7856" w:rsidP="00251E82">
      <w:pPr>
        <w:spacing w:after="0" w:line="240" w:lineRule="auto"/>
        <w:jc w:val="both"/>
        <w:rPr>
          <w:rFonts w:ascii="Times New Roman" w:eastAsia="Times New Roman" w:hAnsi="Times New Roman" w:cs="Times New Roman"/>
          <w:sz w:val="27"/>
          <w:szCs w:val="27"/>
          <w:lang w:eastAsia="ru-RU"/>
        </w:rPr>
      </w:pPr>
    </w:p>
    <w:p w:rsidR="00FA58EF" w:rsidRPr="000E7856" w:rsidRDefault="00DA3F9A" w:rsidP="00251E82">
      <w:pPr>
        <w:spacing w:after="0" w:line="240" w:lineRule="auto"/>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 </w:t>
      </w:r>
      <w:r w:rsidR="00CA5148" w:rsidRPr="000E7856">
        <w:rPr>
          <w:rFonts w:ascii="Times New Roman" w:eastAsia="Times New Roman" w:hAnsi="Times New Roman" w:cs="Times New Roman"/>
          <w:sz w:val="27"/>
          <w:szCs w:val="27"/>
          <w:lang w:eastAsia="ru-RU"/>
        </w:rPr>
        <w:t xml:space="preserve">Спасибо, </w:t>
      </w:r>
      <w:r w:rsidRPr="000E7856">
        <w:rPr>
          <w:rFonts w:ascii="Times New Roman" w:eastAsia="Times New Roman" w:hAnsi="Times New Roman" w:cs="Times New Roman"/>
          <w:sz w:val="27"/>
          <w:szCs w:val="27"/>
          <w:lang w:eastAsia="ru-RU"/>
        </w:rPr>
        <w:t>Татьяна Николаевна</w:t>
      </w:r>
      <w:r w:rsidR="00FA58EF" w:rsidRPr="000E7856">
        <w:rPr>
          <w:rFonts w:ascii="Times New Roman" w:eastAsia="Times New Roman" w:hAnsi="Times New Roman" w:cs="Times New Roman"/>
          <w:sz w:val="27"/>
          <w:szCs w:val="27"/>
          <w:lang w:eastAsia="ru-RU"/>
        </w:rPr>
        <w:t>.</w:t>
      </w:r>
    </w:p>
    <w:p w:rsidR="00251433" w:rsidRPr="000E7856" w:rsidRDefault="00251433" w:rsidP="00251E82">
      <w:pPr>
        <w:spacing w:after="0" w:line="240" w:lineRule="auto"/>
        <w:jc w:val="both"/>
        <w:rPr>
          <w:rFonts w:ascii="Times New Roman" w:eastAsia="Times New Roman" w:hAnsi="Times New Roman" w:cs="Times New Roman"/>
          <w:sz w:val="27"/>
          <w:szCs w:val="27"/>
          <w:lang w:eastAsia="ru-RU"/>
        </w:rPr>
      </w:pPr>
    </w:p>
    <w:p w:rsidR="00251E82" w:rsidRDefault="00251E82" w:rsidP="00251E82">
      <w:pPr>
        <w:spacing w:after="0" w:line="240" w:lineRule="auto"/>
        <w:ind w:firstLine="709"/>
        <w:jc w:val="both"/>
        <w:rPr>
          <w:rFonts w:ascii="Times New Roman" w:eastAsia="Times New Roman" w:hAnsi="Times New Roman" w:cs="Times New Roman"/>
          <w:sz w:val="27"/>
          <w:szCs w:val="27"/>
          <w:lang w:eastAsia="ru-RU"/>
        </w:rPr>
      </w:pPr>
    </w:p>
    <w:p w:rsidR="00251433" w:rsidRPr="000E7856" w:rsidRDefault="00944E82"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Слово для выступления предоставляется </w:t>
      </w:r>
      <w:proofErr w:type="spellStart"/>
      <w:r w:rsidR="00DA3F9A" w:rsidRPr="000E7856">
        <w:rPr>
          <w:rFonts w:ascii="Times New Roman" w:eastAsia="Times New Roman" w:hAnsi="Times New Roman" w:cs="Times New Roman"/>
          <w:sz w:val="27"/>
          <w:szCs w:val="27"/>
          <w:lang w:eastAsia="ru-RU"/>
        </w:rPr>
        <w:t>Вишевой</w:t>
      </w:r>
      <w:proofErr w:type="spellEnd"/>
      <w:r w:rsidR="00DA3F9A" w:rsidRPr="000E7856">
        <w:rPr>
          <w:rFonts w:ascii="Times New Roman" w:eastAsia="Times New Roman" w:hAnsi="Times New Roman" w:cs="Times New Roman"/>
          <w:sz w:val="27"/>
          <w:szCs w:val="27"/>
          <w:lang w:eastAsia="ru-RU"/>
        </w:rPr>
        <w:t xml:space="preserve"> Марине Васильевне</w:t>
      </w:r>
      <w:r w:rsidRPr="000E7856">
        <w:rPr>
          <w:rFonts w:ascii="Times New Roman" w:eastAsia="Times New Roman" w:hAnsi="Times New Roman" w:cs="Times New Roman"/>
          <w:sz w:val="27"/>
          <w:szCs w:val="27"/>
          <w:lang w:eastAsia="ru-RU"/>
        </w:rPr>
        <w:t xml:space="preserve"> – начальнику Управления образования Администрации городского округа город Салават Республики Башкортостан.</w:t>
      </w:r>
    </w:p>
    <w:p w:rsidR="00944E82" w:rsidRPr="000E7856" w:rsidRDefault="00944E82" w:rsidP="00251E82">
      <w:pPr>
        <w:spacing w:after="0" w:line="240" w:lineRule="auto"/>
        <w:ind w:firstLine="709"/>
        <w:jc w:val="both"/>
        <w:rPr>
          <w:rFonts w:ascii="Times New Roman" w:eastAsia="Times New Roman" w:hAnsi="Times New Roman" w:cs="Times New Roman"/>
          <w:b/>
          <w:sz w:val="27"/>
          <w:szCs w:val="27"/>
          <w:lang w:eastAsia="ru-RU"/>
        </w:rPr>
      </w:pPr>
    </w:p>
    <w:p w:rsidR="00944E82" w:rsidRPr="000E7856" w:rsidRDefault="00B26E62" w:rsidP="00251E82">
      <w:pPr>
        <w:spacing w:after="0" w:line="240" w:lineRule="auto"/>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t>У</w:t>
      </w:r>
      <w:r w:rsidR="00944E82" w:rsidRPr="000E7856">
        <w:rPr>
          <w:rFonts w:ascii="Times New Roman" w:eastAsia="Times New Roman" w:hAnsi="Times New Roman" w:cs="Times New Roman"/>
          <w:b/>
          <w:sz w:val="27"/>
          <w:szCs w:val="27"/>
          <w:lang w:eastAsia="ru-RU"/>
        </w:rPr>
        <w:t>важаемые участники публичных слушаний!</w:t>
      </w:r>
    </w:p>
    <w:p w:rsidR="00B26E62" w:rsidRPr="000E7856" w:rsidRDefault="00B26E62" w:rsidP="00251E82">
      <w:pPr>
        <w:widowControl w:val="0"/>
        <w:autoSpaceDE w:val="0"/>
        <w:autoSpaceDN w:val="0"/>
        <w:adjustRightInd w:val="0"/>
        <w:spacing w:after="0" w:line="240" w:lineRule="auto"/>
        <w:ind w:right="458" w:firstLine="567"/>
        <w:jc w:val="both"/>
        <w:rPr>
          <w:rFonts w:ascii="Times New Roman" w:eastAsia="Times New Roman" w:hAnsi="Times New Roman" w:cs="Times New Roman"/>
          <w:b/>
          <w:bCs/>
          <w:sz w:val="27"/>
          <w:szCs w:val="27"/>
          <w:lang w:eastAsia="ru-RU"/>
        </w:rPr>
      </w:pPr>
    </w:p>
    <w:p w:rsidR="00B26E62" w:rsidRPr="000E7856" w:rsidRDefault="00B26E62" w:rsidP="00251E82">
      <w:pPr>
        <w:widowControl w:val="0"/>
        <w:tabs>
          <w:tab w:val="center" w:pos="5102"/>
        </w:tabs>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Количество подведомственных учреждений по отрасли «Образования» на 01.01.2021 года составляет - 67 учреждений, из них: казенных учреждений – 1, бюджетных и автономных учреждений (получатели субсидий) – 66. </w:t>
      </w:r>
    </w:p>
    <w:p w:rsidR="00B26E62" w:rsidRPr="000E7856" w:rsidRDefault="00B26E62" w:rsidP="00251E82">
      <w:pPr>
        <w:widowControl w:val="0"/>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lastRenderedPageBreak/>
        <w:t>Фактическое исполнение показателей результативности деятельности составило 95,42% при плановом показателе 95,00%.</w:t>
      </w:r>
    </w:p>
    <w:p w:rsidR="00B26E62" w:rsidRPr="000E7856" w:rsidRDefault="00B26E62" w:rsidP="00251E82">
      <w:pPr>
        <w:widowControl w:val="0"/>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rPr>
        <w:t xml:space="preserve">Уточнений план лимитов бюджетных обязательств </w:t>
      </w:r>
      <w:r w:rsidRPr="000E7856">
        <w:rPr>
          <w:rFonts w:ascii="Times New Roman" w:eastAsia="Times New Roman" w:hAnsi="Times New Roman" w:cs="Times New Roman"/>
          <w:sz w:val="27"/>
          <w:szCs w:val="27"/>
          <w:lang w:eastAsia="ru-RU"/>
        </w:rPr>
        <w:t>Управления образования городского округа город Салават Республики Башкортостан</w:t>
      </w:r>
      <w:r w:rsidRPr="000E7856">
        <w:rPr>
          <w:rFonts w:ascii="Times New Roman" w:eastAsia="Times New Roman" w:hAnsi="Times New Roman" w:cs="Times New Roman"/>
          <w:sz w:val="27"/>
          <w:szCs w:val="27"/>
        </w:rPr>
        <w:t xml:space="preserve"> по различным мероприятиям в 2020 году составил свыше 2 миллиардов рублей.</w:t>
      </w:r>
    </w:p>
    <w:p w:rsidR="00B26E62" w:rsidRPr="000E7856" w:rsidRDefault="00B26E62" w:rsidP="00251E82">
      <w:pPr>
        <w:spacing w:after="0" w:line="240" w:lineRule="auto"/>
        <w:ind w:right="-1" w:firstLine="567"/>
        <w:contextualSpacing/>
        <w:jc w:val="both"/>
        <w:rPr>
          <w:rFonts w:ascii="Times New Roman" w:eastAsia="Times New Roman" w:hAnsi="Times New Roman" w:cs="Times New Roman"/>
          <w:sz w:val="27"/>
          <w:szCs w:val="27"/>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7"/>
        <w:gridCol w:w="2176"/>
        <w:gridCol w:w="2092"/>
        <w:gridCol w:w="2126"/>
      </w:tblGrid>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center"/>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2019</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center"/>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2020</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center"/>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 xml:space="preserve">сравнение </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Уточненный план бюджетные ассигнования</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1 827 205 199,74</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right"/>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2 003 010 048,14</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+175 804 848,40</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Уточненный план лимиты бюджетных обязательств</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1 827 205 199,74</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right"/>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2 003 010 048,14</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+175 804 848,40</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Кассовое исполнение</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1 795 920 229,86</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1 911 353 336,35</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+115 433 106,49</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 освоения</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98,29</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right"/>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95,42</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b/>
                <w:sz w:val="27"/>
                <w:szCs w:val="27"/>
              </w:rPr>
            </w:pPr>
            <w:r w:rsidRPr="000E7856">
              <w:rPr>
                <w:rFonts w:ascii="Times New Roman" w:eastAsia="Times New Roman" w:hAnsi="Times New Roman" w:cs="Times New Roman"/>
                <w:b/>
                <w:sz w:val="27"/>
                <w:szCs w:val="27"/>
              </w:rPr>
              <w:t>-2,87</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 xml:space="preserve">В том числе </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sz w:val="27"/>
                <w:szCs w:val="27"/>
              </w:rPr>
            </w:pP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right"/>
              <w:rPr>
                <w:rFonts w:ascii="Times New Roman" w:eastAsia="Times New Roman" w:hAnsi="Times New Roman" w:cs="Times New Roman"/>
                <w:sz w:val="27"/>
                <w:szCs w:val="27"/>
              </w:rPr>
            </w:pP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sz w:val="27"/>
                <w:szCs w:val="27"/>
              </w:rPr>
            </w:pP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Заработная плата</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1 241 016 826,89</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1 295 699 030,38</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+ 54 682 203,49</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Социальные выплаты (260)</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50 359 747,77</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32 130 842,04</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- 18 228 905,73</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lang w:eastAsia="ru-RU"/>
              </w:rPr>
              <w:t>На содержание имущества и закупку товароматериальных ценностей</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147 060 506,78</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187 704 789,05</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+ 40 644 282,27</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Коммунальные услуги</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109 072 232,00</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131" w:right="-1"/>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91 627 993,93</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- 17 444 238,07</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Капитальный ремонт</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33 402 773 ,53</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right="-1"/>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115 665 986,93</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+ 82 263 213,40</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Текущий ремонт</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33 025 600,86</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right="-1"/>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23 961 341,59</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- 9 064 259,27</w:t>
            </w:r>
          </w:p>
        </w:tc>
      </w:tr>
      <w:tr w:rsidR="00B26E62" w:rsidRPr="000E7856" w:rsidTr="00B8497D">
        <w:tc>
          <w:tcPr>
            <w:tcW w:w="3177"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Прочие расходы</w:t>
            </w:r>
          </w:p>
        </w:tc>
        <w:tc>
          <w:tcPr>
            <w:tcW w:w="217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181 982 542,03</w:t>
            </w:r>
          </w:p>
        </w:tc>
        <w:tc>
          <w:tcPr>
            <w:tcW w:w="2092"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right="-1"/>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164 563 352,43</w:t>
            </w:r>
          </w:p>
        </w:tc>
        <w:tc>
          <w:tcPr>
            <w:tcW w:w="2126" w:type="dxa"/>
            <w:tcBorders>
              <w:top w:val="single" w:sz="4" w:space="0" w:color="000000"/>
              <w:left w:val="single" w:sz="4" w:space="0" w:color="000000"/>
              <w:bottom w:val="single" w:sz="4" w:space="0" w:color="000000"/>
              <w:right w:val="single" w:sz="4" w:space="0" w:color="000000"/>
            </w:tcBorders>
          </w:tcPr>
          <w:p w:rsidR="00B26E62" w:rsidRPr="000E7856" w:rsidRDefault="00B26E62" w:rsidP="00251E82">
            <w:pPr>
              <w:spacing w:after="0" w:line="240" w:lineRule="auto"/>
              <w:ind w:left="-215"/>
              <w:jc w:val="right"/>
              <w:rPr>
                <w:rFonts w:ascii="Times New Roman" w:eastAsia="Times New Roman" w:hAnsi="Times New Roman" w:cs="Times New Roman"/>
                <w:sz w:val="27"/>
                <w:szCs w:val="27"/>
              </w:rPr>
            </w:pPr>
            <w:r w:rsidRPr="000E7856">
              <w:rPr>
                <w:rFonts w:ascii="Times New Roman" w:eastAsia="Times New Roman" w:hAnsi="Times New Roman" w:cs="Times New Roman"/>
                <w:sz w:val="27"/>
                <w:szCs w:val="27"/>
              </w:rPr>
              <w:t>- 17 419 189,60</w:t>
            </w:r>
          </w:p>
        </w:tc>
      </w:tr>
    </w:tbl>
    <w:p w:rsidR="00B26E62" w:rsidRPr="000E7856" w:rsidRDefault="00B26E62" w:rsidP="00251E82">
      <w:pPr>
        <w:widowControl w:val="0"/>
        <w:autoSpaceDE w:val="0"/>
        <w:autoSpaceDN w:val="0"/>
        <w:adjustRightInd w:val="0"/>
        <w:spacing w:after="0" w:line="240" w:lineRule="auto"/>
        <w:ind w:right="458" w:firstLine="284"/>
        <w:jc w:val="both"/>
        <w:rPr>
          <w:rFonts w:ascii="Times New Roman" w:eastAsia="Times New Roman" w:hAnsi="Times New Roman" w:cs="Times New Roman"/>
          <w:b/>
          <w:bCs/>
          <w:sz w:val="27"/>
          <w:szCs w:val="27"/>
          <w:lang w:eastAsia="ru-RU"/>
        </w:rPr>
      </w:pPr>
    </w:p>
    <w:p w:rsidR="00B26E62" w:rsidRPr="000E7856" w:rsidRDefault="00B26E62" w:rsidP="00251E82">
      <w:pPr>
        <w:widowControl w:val="0"/>
        <w:autoSpaceDE w:val="0"/>
        <w:autoSpaceDN w:val="0"/>
        <w:adjustRightInd w:val="0"/>
        <w:spacing w:after="0" w:line="240" w:lineRule="auto"/>
        <w:ind w:right="458" w:firstLine="284"/>
        <w:jc w:val="both"/>
        <w:rPr>
          <w:rFonts w:ascii="Times New Roman" w:eastAsia="Times New Roman" w:hAnsi="Times New Roman" w:cs="Times New Roman"/>
          <w:b/>
          <w:bCs/>
          <w:sz w:val="27"/>
          <w:szCs w:val="27"/>
          <w:lang w:eastAsia="ru-RU"/>
        </w:rPr>
      </w:pPr>
    </w:p>
    <w:p w:rsidR="00B26E62" w:rsidRPr="000E7856" w:rsidRDefault="00B26E62"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b/>
          <w:bCs/>
          <w:sz w:val="27"/>
          <w:szCs w:val="27"/>
          <w:lang w:eastAsia="ru-RU"/>
        </w:rPr>
        <w:t>Кредиторская задолженность</w:t>
      </w:r>
      <w:r w:rsidRPr="000E7856">
        <w:rPr>
          <w:rFonts w:ascii="Times New Roman" w:eastAsia="Times New Roman" w:hAnsi="Times New Roman" w:cs="Times New Roman"/>
          <w:sz w:val="27"/>
          <w:szCs w:val="27"/>
          <w:lang w:eastAsia="ru-RU"/>
        </w:rPr>
        <w:t xml:space="preserve"> за отчетный период составила 10 831 601,55 рублей. По состоянию на 1 января 2020 г. была 27 526 555,59 руб. Снизилась с начала года на 16 694 954,04 рублей. </w:t>
      </w:r>
      <w:r w:rsidRPr="000E7856">
        <w:rPr>
          <w:rFonts w:ascii="Times New Roman" w:eastAsia="Times New Roman" w:hAnsi="Times New Roman" w:cs="Times New Roman"/>
          <w:sz w:val="27"/>
          <w:szCs w:val="27"/>
          <w:lang w:eastAsia="ru-RU"/>
        </w:rPr>
        <w:tab/>
      </w:r>
    </w:p>
    <w:p w:rsidR="00B26E62" w:rsidRPr="000E7856" w:rsidRDefault="00B26E62" w:rsidP="00251E82">
      <w:pPr>
        <w:spacing w:after="0" w:line="240" w:lineRule="auto"/>
        <w:jc w:val="center"/>
        <w:rPr>
          <w:rFonts w:ascii="Times New Roman" w:eastAsia="Times New Roman" w:hAnsi="Times New Roman" w:cs="Times New Roman"/>
          <w:sz w:val="27"/>
          <w:szCs w:val="27"/>
          <w:lang w:eastAsia="ru-RU"/>
        </w:rPr>
      </w:pPr>
    </w:p>
    <w:p w:rsidR="00B26E62" w:rsidRPr="000E7856" w:rsidRDefault="00B26E62" w:rsidP="00251E82">
      <w:pPr>
        <w:spacing w:after="0" w:line="240" w:lineRule="auto"/>
        <w:jc w:val="center"/>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Структура кредиторской задолженности на 01.01.2021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7"/>
        <w:gridCol w:w="2110"/>
        <w:gridCol w:w="1358"/>
      </w:tblGrid>
      <w:tr w:rsidR="00B26E62" w:rsidRPr="000E7856" w:rsidTr="00B8497D">
        <w:tc>
          <w:tcPr>
            <w:tcW w:w="6062" w:type="dxa"/>
            <w:shd w:val="clear" w:color="auto" w:fill="auto"/>
          </w:tcPr>
          <w:p w:rsidR="00B26E62" w:rsidRPr="000E7856" w:rsidRDefault="00B26E62" w:rsidP="00251E82">
            <w:pPr>
              <w:spacing w:after="0" w:line="240" w:lineRule="auto"/>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Наименование </w:t>
            </w:r>
          </w:p>
        </w:tc>
        <w:tc>
          <w:tcPr>
            <w:tcW w:w="2126" w:type="dxa"/>
            <w:shd w:val="clear" w:color="auto" w:fill="auto"/>
          </w:tcPr>
          <w:p w:rsidR="00B26E62" w:rsidRPr="000E7856" w:rsidRDefault="00B26E62" w:rsidP="00251E82">
            <w:pPr>
              <w:spacing w:after="0" w:line="240" w:lineRule="auto"/>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На 01.01.2021</w:t>
            </w:r>
          </w:p>
        </w:tc>
        <w:tc>
          <w:tcPr>
            <w:tcW w:w="1383" w:type="dxa"/>
            <w:shd w:val="clear" w:color="auto" w:fill="auto"/>
          </w:tcPr>
          <w:p w:rsidR="00B26E62" w:rsidRPr="000E7856" w:rsidRDefault="00B26E62" w:rsidP="00251E82">
            <w:pPr>
              <w:spacing w:after="0" w:line="240" w:lineRule="auto"/>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Доля %</w:t>
            </w:r>
          </w:p>
        </w:tc>
      </w:tr>
      <w:tr w:rsidR="00B26E62" w:rsidRPr="000E7856" w:rsidTr="00B8497D">
        <w:trPr>
          <w:trHeight w:val="359"/>
        </w:trPr>
        <w:tc>
          <w:tcPr>
            <w:tcW w:w="6062" w:type="dxa"/>
            <w:shd w:val="clear" w:color="auto" w:fill="auto"/>
          </w:tcPr>
          <w:p w:rsidR="00B26E62" w:rsidRPr="000E7856" w:rsidRDefault="00B26E62" w:rsidP="00251E82">
            <w:pPr>
              <w:spacing w:after="0" w:line="240" w:lineRule="auto"/>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Общая</w:t>
            </w:r>
          </w:p>
        </w:tc>
        <w:tc>
          <w:tcPr>
            <w:tcW w:w="2126"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10 831 601,55</w:t>
            </w:r>
          </w:p>
        </w:tc>
        <w:tc>
          <w:tcPr>
            <w:tcW w:w="1383"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100</w:t>
            </w:r>
          </w:p>
        </w:tc>
      </w:tr>
      <w:tr w:rsidR="00B26E62" w:rsidRPr="000E7856" w:rsidTr="00B8497D">
        <w:tc>
          <w:tcPr>
            <w:tcW w:w="6062" w:type="dxa"/>
            <w:shd w:val="clear" w:color="auto" w:fill="auto"/>
          </w:tcPr>
          <w:p w:rsidR="00B26E62" w:rsidRPr="000E7856" w:rsidRDefault="00B26E62" w:rsidP="00251E82">
            <w:pPr>
              <w:spacing w:after="0" w:line="240" w:lineRule="auto"/>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задолженность поставщикам и подрядчикам</w:t>
            </w:r>
          </w:p>
        </w:tc>
        <w:tc>
          <w:tcPr>
            <w:tcW w:w="2126"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10 491 852,60</w:t>
            </w:r>
          </w:p>
        </w:tc>
        <w:tc>
          <w:tcPr>
            <w:tcW w:w="1383"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96,92</w:t>
            </w:r>
          </w:p>
        </w:tc>
      </w:tr>
      <w:tr w:rsidR="00B26E62" w:rsidRPr="000E7856" w:rsidTr="00B8497D">
        <w:tc>
          <w:tcPr>
            <w:tcW w:w="6062" w:type="dxa"/>
            <w:shd w:val="clear" w:color="auto" w:fill="auto"/>
          </w:tcPr>
          <w:p w:rsidR="00B26E62" w:rsidRPr="000E7856" w:rsidRDefault="00B26E62" w:rsidP="00251E82">
            <w:pPr>
              <w:spacing w:after="0" w:line="240" w:lineRule="auto"/>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Задолженность по заработной плате</w:t>
            </w:r>
          </w:p>
        </w:tc>
        <w:tc>
          <w:tcPr>
            <w:tcW w:w="2126"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19 405,36</w:t>
            </w:r>
          </w:p>
        </w:tc>
        <w:tc>
          <w:tcPr>
            <w:tcW w:w="1383"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0,12</w:t>
            </w:r>
          </w:p>
        </w:tc>
      </w:tr>
      <w:tr w:rsidR="00B26E62" w:rsidRPr="000E7856" w:rsidTr="00B8497D">
        <w:tc>
          <w:tcPr>
            <w:tcW w:w="6062" w:type="dxa"/>
            <w:shd w:val="clear" w:color="auto" w:fill="auto"/>
          </w:tcPr>
          <w:p w:rsidR="00B26E62" w:rsidRPr="000E7856" w:rsidRDefault="00B26E62" w:rsidP="00251E82">
            <w:pPr>
              <w:spacing w:after="0" w:line="240" w:lineRule="auto"/>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по налогам и сборам</w:t>
            </w:r>
          </w:p>
        </w:tc>
        <w:tc>
          <w:tcPr>
            <w:tcW w:w="2126"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0,00</w:t>
            </w:r>
          </w:p>
        </w:tc>
        <w:tc>
          <w:tcPr>
            <w:tcW w:w="1383"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0,00</w:t>
            </w:r>
          </w:p>
        </w:tc>
      </w:tr>
      <w:tr w:rsidR="00B26E62" w:rsidRPr="000E7856" w:rsidTr="00B8497D">
        <w:tc>
          <w:tcPr>
            <w:tcW w:w="6062" w:type="dxa"/>
            <w:shd w:val="clear" w:color="auto" w:fill="auto"/>
          </w:tcPr>
          <w:p w:rsidR="00B26E62" w:rsidRPr="000E7856" w:rsidRDefault="00B26E62" w:rsidP="00251E82">
            <w:pPr>
              <w:spacing w:after="0" w:line="240" w:lineRule="auto"/>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задолженность во внебюджетные фонды</w:t>
            </w:r>
          </w:p>
        </w:tc>
        <w:tc>
          <w:tcPr>
            <w:tcW w:w="2126"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319 143,59</w:t>
            </w:r>
          </w:p>
        </w:tc>
        <w:tc>
          <w:tcPr>
            <w:tcW w:w="1383"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2,95</w:t>
            </w:r>
          </w:p>
        </w:tc>
      </w:tr>
      <w:tr w:rsidR="00B26E62" w:rsidRPr="000E7856" w:rsidTr="00B8497D">
        <w:tc>
          <w:tcPr>
            <w:tcW w:w="6062" w:type="dxa"/>
            <w:shd w:val="clear" w:color="auto" w:fill="auto"/>
          </w:tcPr>
          <w:p w:rsidR="00B26E62" w:rsidRPr="000E7856" w:rsidRDefault="00B26E62" w:rsidP="00251E82">
            <w:pPr>
              <w:spacing w:after="0" w:line="240" w:lineRule="auto"/>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прочая</w:t>
            </w:r>
          </w:p>
        </w:tc>
        <w:tc>
          <w:tcPr>
            <w:tcW w:w="2126"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1 200,00</w:t>
            </w:r>
          </w:p>
        </w:tc>
        <w:tc>
          <w:tcPr>
            <w:tcW w:w="1383" w:type="dxa"/>
            <w:shd w:val="clear" w:color="auto" w:fill="auto"/>
          </w:tcPr>
          <w:p w:rsidR="00B26E62" w:rsidRPr="000E7856" w:rsidRDefault="00B26E62" w:rsidP="00251E82">
            <w:pPr>
              <w:spacing w:after="0" w:line="240" w:lineRule="auto"/>
              <w:jc w:val="right"/>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0,01</w:t>
            </w:r>
          </w:p>
        </w:tc>
      </w:tr>
    </w:tbl>
    <w:p w:rsidR="00B26E62" w:rsidRPr="000E7856" w:rsidRDefault="00B26E62" w:rsidP="00251E82">
      <w:pPr>
        <w:widowControl w:val="0"/>
        <w:autoSpaceDE w:val="0"/>
        <w:autoSpaceDN w:val="0"/>
        <w:adjustRightInd w:val="0"/>
        <w:spacing w:after="0" w:line="240" w:lineRule="auto"/>
        <w:ind w:right="458" w:firstLine="284"/>
        <w:jc w:val="both"/>
        <w:rPr>
          <w:rFonts w:ascii="Times New Roman" w:eastAsia="Times New Roman" w:hAnsi="Times New Roman" w:cs="Times New Roman"/>
          <w:b/>
          <w:bCs/>
          <w:sz w:val="27"/>
          <w:szCs w:val="27"/>
          <w:lang w:eastAsia="ru-RU"/>
        </w:rPr>
      </w:pPr>
    </w:p>
    <w:p w:rsidR="00B26E62" w:rsidRPr="000E7856" w:rsidRDefault="00B26E62" w:rsidP="00251E82">
      <w:pPr>
        <w:keepNext/>
        <w:autoSpaceDE w:val="0"/>
        <w:autoSpaceDN w:val="0"/>
        <w:adjustRightInd w:val="0"/>
        <w:spacing w:after="0" w:line="240" w:lineRule="auto"/>
        <w:ind w:firstLine="284"/>
        <w:jc w:val="center"/>
        <w:rPr>
          <w:rFonts w:ascii="Times New Roman" w:eastAsia="Times New Roman" w:hAnsi="Times New Roman" w:cs="Times New Roman"/>
          <w:b/>
          <w:i/>
          <w:color w:val="000000"/>
          <w:sz w:val="27"/>
          <w:szCs w:val="27"/>
          <w:lang w:eastAsia="ru-RU"/>
        </w:rPr>
      </w:pPr>
      <w:r w:rsidRPr="000E7856">
        <w:rPr>
          <w:rFonts w:ascii="Times New Roman" w:eastAsia="Times New Roman" w:hAnsi="Times New Roman" w:cs="Times New Roman"/>
          <w:b/>
          <w:color w:val="000000"/>
          <w:sz w:val="27"/>
          <w:szCs w:val="27"/>
          <w:lang w:eastAsia="ru-RU"/>
        </w:rPr>
        <w:lastRenderedPageBreak/>
        <w:t>«</w:t>
      </w:r>
      <w:r w:rsidRPr="000E7856">
        <w:rPr>
          <w:rFonts w:ascii="Times New Roman" w:eastAsia="Times New Roman" w:hAnsi="Times New Roman" w:cs="Times New Roman"/>
          <w:b/>
          <w:i/>
          <w:color w:val="000000"/>
          <w:sz w:val="27"/>
          <w:szCs w:val="27"/>
          <w:lang w:eastAsia="ru-RU"/>
        </w:rPr>
        <w:t>Сведения об исполнении мероприятий в рамках целевых программ»</w:t>
      </w:r>
    </w:p>
    <w:p w:rsidR="00B26E62" w:rsidRPr="000E7856" w:rsidRDefault="00B26E62" w:rsidP="00251E82">
      <w:pPr>
        <w:keepNext/>
        <w:keepLines/>
        <w:spacing w:after="0" w:line="240" w:lineRule="auto"/>
        <w:ind w:firstLine="284"/>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Управлением образования реализуется муниципальная программа «Развитие образования в городском округе город Салават Республики Башкортостан» на 2020-2025 годы (с изменениями).</w:t>
      </w:r>
    </w:p>
    <w:p w:rsidR="00B26E62" w:rsidRPr="000E7856" w:rsidRDefault="00B26E62" w:rsidP="00251E82">
      <w:pPr>
        <w:spacing w:after="0" w:line="240" w:lineRule="auto"/>
        <w:ind w:firstLine="284"/>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Управлению образования в 2020 году выделены средства по программе «Реальные дела» на ремонт спортивных площадок учреждений образования и приобретение оборудования в сумме 3 714 896,63 руб. Работы выполнены, задолженности нет.</w:t>
      </w:r>
    </w:p>
    <w:p w:rsidR="00B26E62" w:rsidRPr="000E7856" w:rsidRDefault="00B26E62" w:rsidP="00251E82">
      <w:pPr>
        <w:spacing w:after="0" w:line="240" w:lineRule="auto"/>
        <w:ind w:firstLine="284"/>
        <w:jc w:val="both"/>
        <w:rPr>
          <w:rFonts w:ascii="Times New Roman" w:eastAsia="Times New Roman" w:hAnsi="Times New Roman" w:cs="Times New Roman"/>
          <w:color w:val="000000"/>
          <w:sz w:val="27"/>
          <w:szCs w:val="27"/>
          <w:lang w:eastAsia="ru-RU"/>
        </w:rPr>
      </w:pPr>
      <w:r w:rsidRPr="000E7856">
        <w:rPr>
          <w:rFonts w:ascii="Times New Roman" w:eastAsia="Times New Roman" w:hAnsi="Times New Roman" w:cs="Times New Roman"/>
          <w:sz w:val="27"/>
          <w:szCs w:val="27"/>
          <w:lang w:eastAsia="ru-RU"/>
        </w:rPr>
        <w:t xml:space="preserve">Управлению образования в 2020 году выделены средства в рамках реализации регионального проекта «Содействие занятости женщин - создание условий дошкольного образования для детей в возрасте до трех лет» в сумме 74 830 252,63 рублей (из бюджета РБ – 71 088 600, из муниципального бюджета -3 741 652,63 рублей). Из них на капитальный ремонт МБДОУ №36 (корп.2 по ул. Калинина,8) израсходовано 72 077 200 рублей; на капитальный ремонт группы МАДОУ №29 – </w:t>
      </w:r>
      <w:r w:rsidRPr="000E7856">
        <w:rPr>
          <w:rFonts w:ascii="Times New Roman" w:eastAsia="Times New Roman" w:hAnsi="Times New Roman" w:cs="Times New Roman"/>
          <w:color w:val="000000"/>
          <w:sz w:val="27"/>
          <w:szCs w:val="27"/>
          <w:lang w:eastAsia="ru-RU"/>
        </w:rPr>
        <w:t>2 753 052,63 рублей. Задолженности нет.</w:t>
      </w:r>
    </w:p>
    <w:p w:rsidR="00B26E62" w:rsidRPr="000E7856" w:rsidRDefault="00B26E62" w:rsidP="00251E82">
      <w:pPr>
        <w:spacing w:after="0" w:line="240" w:lineRule="auto"/>
        <w:ind w:firstLine="284"/>
        <w:jc w:val="both"/>
        <w:rPr>
          <w:rFonts w:ascii="Times New Roman" w:eastAsia="Times New Roman" w:hAnsi="Times New Roman" w:cs="Times New Roman"/>
          <w:i/>
          <w:sz w:val="27"/>
          <w:szCs w:val="27"/>
          <w:lang w:eastAsia="ru-RU"/>
        </w:rPr>
      </w:pPr>
      <w:r w:rsidRPr="000E7856">
        <w:rPr>
          <w:rFonts w:ascii="Times New Roman" w:eastAsia="Times New Roman" w:hAnsi="Times New Roman" w:cs="Times New Roman"/>
          <w:sz w:val="27"/>
          <w:szCs w:val="27"/>
          <w:lang w:eastAsia="ru-RU"/>
        </w:rPr>
        <w:t xml:space="preserve">Управление образования в 2020 году участвовало в реализации Программы поддержки местных инициатив (ППМИ) при котором путем совместного финансирования доведены средства на общую сумму 51 237 819,00 рублей из которых в части бюджетных инвестиций на реконструкцию учреждений образования использована в сумме 40 763 551,11 руб. Работы выполнены, задолженности нет. </w:t>
      </w:r>
    </w:p>
    <w:p w:rsidR="00B26E62" w:rsidRPr="000E7856" w:rsidRDefault="00B26E62" w:rsidP="00251E82">
      <w:pPr>
        <w:spacing w:after="0" w:line="240" w:lineRule="auto"/>
        <w:ind w:firstLine="284"/>
        <w:jc w:val="both"/>
        <w:rPr>
          <w:rFonts w:ascii="Times New Roman" w:eastAsia="Times New Roman" w:hAnsi="Times New Roman" w:cs="Times New Roman"/>
          <w:i/>
          <w:color w:val="000000"/>
          <w:sz w:val="27"/>
          <w:szCs w:val="27"/>
          <w:lang w:eastAsia="ru-RU"/>
        </w:rPr>
      </w:pPr>
      <w:r w:rsidRPr="000E7856">
        <w:rPr>
          <w:rFonts w:ascii="Times New Roman" w:eastAsia="Times New Roman" w:hAnsi="Times New Roman" w:cs="Times New Roman"/>
          <w:sz w:val="27"/>
          <w:szCs w:val="27"/>
          <w:lang w:eastAsia="ru-RU"/>
        </w:rPr>
        <w:t>По программе</w:t>
      </w:r>
      <w:r w:rsidRPr="000E7856">
        <w:rPr>
          <w:rFonts w:ascii="Times New Roman" w:eastAsia="Times New Roman" w:hAnsi="Times New Roman" w:cs="Times New Roman"/>
          <w:color w:val="FF0000"/>
          <w:sz w:val="27"/>
          <w:szCs w:val="27"/>
          <w:lang w:eastAsia="ru-RU"/>
        </w:rPr>
        <w:t xml:space="preserve"> </w:t>
      </w:r>
      <w:r w:rsidRPr="000E7856">
        <w:rPr>
          <w:rFonts w:ascii="Times New Roman" w:eastAsia="Times New Roman" w:hAnsi="Times New Roman" w:cs="Times New Roman"/>
          <w:sz w:val="27"/>
          <w:szCs w:val="27"/>
          <w:lang w:eastAsia="ru-RU"/>
        </w:rPr>
        <w:t xml:space="preserve">«Энергосбережение и повышение энергетической эффективности до 2020 г.» было выделено 55 221 300 рублей (в том числе из бюджета РБ – 52 458 300,00 из муниципального бюджета – 2 763 000,00 </w:t>
      </w:r>
      <w:r w:rsidRPr="000E7856">
        <w:rPr>
          <w:rFonts w:ascii="Times New Roman" w:eastAsia="Times New Roman" w:hAnsi="Times New Roman" w:cs="Times New Roman"/>
          <w:color w:val="000000"/>
          <w:sz w:val="27"/>
          <w:szCs w:val="27"/>
          <w:lang w:eastAsia="ru-RU"/>
        </w:rPr>
        <w:t xml:space="preserve">рублей). </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На ежемесячное денежное вознаграждение за классное руководство педагогическим работника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адаптивные основные общеобразовательные программы в 2020 году доведено 16 530 192,00 рублей из которых израсходовано 15 822,021,38 рублей или 95,72%.</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 выделено 18 797 300,00 рублей, все денежные средства израсходованы в полном объёме 100%.</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color w:val="000000"/>
          <w:sz w:val="27"/>
          <w:szCs w:val="27"/>
          <w:shd w:val="clear" w:color="auto" w:fill="FFFFFF"/>
          <w:lang w:eastAsia="ru-RU"/>
        </w:rPr>
        <w:t>В связи с продолжением распространения корона вирусной инфекции, в целях предупреждения возникновения и распространения заболеваемости среди детей денежные средства, выделенные на организацию «</w:t>
      </w:r>
      <w:r w:rsidRPr="000E7856">
        <w:rPr>
          <w:rFonts w:ascii="Times New Roman" w:eastAsia="Times New Roman" w:hAnsi="Times New Roman" w:cs="Times New Roman"/>
          <w:sz w:val="27"/>
          <w:szCs w:val="27"/>
          <w:lang w:eastAsia="ru-RU"/>
        </w:rPr>
        <w:t>Летнего отдыха в лагерях» не использованы в сумме 18 240 300,00 рублей.</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В целях организация бесплатного горячего питания обучающихся, получающих начальное общее образование в муниципальных образовательных организациях из федерального и регионального бюджета выделено 26 350 098,00 рублей, использованы средства в сумме 21 498 425,52 рубля или 81,59%.</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Так же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w:t>
      </w:r>
      <w:r w:rsidRPr="000E7856">
        <w:rPr>
          <w:rFonts w:ascii="Times New Roman" w:eastAsia="Times New Roman" w:hAnsi="Times New Roman" w:cs="Times New Roman"/>
          <w:sz w:val="27"/>
          <w:szCs w:val="27"/>
          <w:lang w:eastAsia="ru-RU"/>
        </w:rPr>
        <w:lastRenderedPageBreak/>
        <w:t>деятельность направлено 10 554 200,00 рублей из которых израсходовано 8 204 870,00 рублей или 77,74%.</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color w:val="000000"/>
          <w:sz w:val="27"/>
          <w:szCs w:val="27"/>
          <w:lang w:eastAsia="ru-RU"/>
        </w:rPr>
        <w:t>Для поддержки учащихся муниципальных общеобразовательных организаций из многодетных малоимущих семей по обеспечению бесплатным питанием</w:t>
      </w:r>
      <w:r w:rsidRPr="000E7856">
        <w:rPr>
          <w:rFonts w:ascii="Times New Roman" w:eastAsia="Times New Roman" w:hAnsi="Times New Roman" w:cs="Times New Roman"/>
          <w:sz w:val="27"/>
          <w:szCs w:val="27"/>
          <w:lang w:eastAsia="ru-RU"/>
        </w:rPr>
        <w:t xml:space="preserve"> выделено 4 114 400,00 рублей, из которых израсходовано 3 606 095,00 рублей или 87,65%</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Из расчета параметров </w:t>
      </w:r>
      <w:r w:rsidRPr="000E7856">
        <w:rPr>
          <w:rFonts w:ascii="Times New Roman" w:eastAsia="Times New Roman" w:hAnsi="Times New Roman" w:cs="Times New Roman"/>
          <w:color w:val="333333"/>
          <w:sz w:val="27"/>
          <w:szCs w:val="27"/>
          <w:shd w:val="clear" w:color="auto" w:fill="FFFFFF"/>
          <w:lang w:eastAsia="ru-RU"/>
        </w:rPr>
        <w:t xml:space="preserve">в системе персонифицированного </w:t>
      </w:r>
      <w:r w:rsidRPr="000E7856">
        <w:rPr>
          <w:rFonts w:ascii="Times New Roman" w:eastAsia="Times New Roman" w:hAnsi="Times New Roman" w:cs="Times New Roman"/>
          <w:bCs/>
          <w:color w:val="333333"/>
          <w:sz w:val="27"/>
          <w:szCs w:val="27"/>
          <w:shd w:val="clear" w:color="auto" w:fill="FFFFFF"/>
          <w:lang w:eastAsia="ru-RU"/>
        </w:rPr>
        <w:t>финансирования дополнительного образования</w:t>
      </w:r>
      <w:r w:rsidRPr="000E7856">
        <w:rPr>
          <w:rFonts w:ascii="Times New Roman" w:eastAsia="Times New Roman" w:hAnsi="Times New Roman" w:cs="Times New Roman"/>
          <w:sz w:val="27"/>
          <w:szCs w:val="27"/>
          <w:lang w:eastAsia="ru-RU"/>
        </w:rPr>
        <w:t xml:space="preserve"> в 2020 году запланировано, но не освоено </w:t>
      </w:r>
      <w:r w:rsidRPr="000E7856">
        <w:rPr>
          <w:rFonts w:ascii="Times New Roman" w:eastAsia="Times New Roman" w:hAnsi="Times New Roman" w:cs="Times New Roman"/>
          <w:color w:val="000000"/>
          <w:sz w:val="27"/>
          <w:szCs w:val="27"/>
          <w:shd w:val="clear" w:color="auto" w:fill="FFFFFF"/>
          <w:lang w:eastAsia="ru-RU"/>
        </w:rPr>
        <w:t>3 995 307,76 рублей,</w:t>
      </w:r>
      <w:r w:rsidRPr="000E7856">
        <w:rPr>
          <w:rFonts w:ascii="Times New Roman" w:eastAsia="Times New Roman" w:hAnsi="Times New Roman" w:cs="Times New Roman"/>
          <w:sz w:val="27"/>
          <w:szCs w:val="27"/>
          <w:lang w:eastAsia="ru-RU"/>
        </w:rPr>
        <w:t xml:space="preserve"> в </w:t>
      </w:r>
      <w:r w:rsidRPr="000E7856">
        <w:rPr>
          <w:rFonts w:ascii="Times New Roman" w:eastAsia="Times New Roman" w:hAnsi="Times New Roman" w:cs="Times New Roman"/>
          <w:color w:val="000000"/>
          <w:sz w:val="27"/>
          <w:szCs w:val="27"/>
          <w:shd w:val="clear" w:color="auto" w:fill="FFFFFF"/>
          <w:lang w:eastAsia="ru-RU"/>
        </w:rPr>
        <w:t>связи с продолжением распространения корона вирусной инфекции.</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В рамках программы «По социальной поддержке детей сирот и детей оставшихся без попечения родителей» для выплат пособий и вознаграждений на содержание детей из республиканского бюджета выделено 36 744 000,00 рублей из которых перечислено получателям 33 920 571,01 рублей, то есть 92,32%.</w:t>
      </w:r>
    </w:p>
    <w:p w:rsidR="00B26E62" w:rsidRPr="000E7856" w:rsidRDefault="00B26E62" w:rsidP="00251E82">
      <w:pPr>
        <w:spacing w:after="0" w:line="240" w:lineRule="auto"/>
        <w:ind w:firstLine="540"/>
        <w:jc w:val="both"/>
        <w:rPr>
          <w:rFonts w:ascii="Times New Roman" w:eastAsia="Times New Roman" w:hAnsi="Times New Roman" w:cs="Times New Roman"/>
          <w:color w:val="000000"/>
          <w:sz w:val="27"/>
          <w:szCs w:val="27"/>
          <w:shd w:val="clear" w:color="auto" w:fill="FFFFFF"/>
          <w:lang w:eastAsia="ru-RU"/>
        </w:rPr>
      </w:pPr>
      <w:r w:rsidRPr="000E7856">
        <w:rPr>
          <w:rFonts w:ascii="Times New Roman" w:eastAsia="Times New Roman" w:hAnsi="Times New Roman" w:cs="Times New Roman"/>
          <w:sz w:val="27"/>
          <w:szCs w:val="27"/>
          <w:lang w:eastAsia="ru-RU"/>
        </w:rPr>
        <w:t>Сумма, запланированная на «</w:t>
      </w:r>
      <w:r w:rsidRPr="000E7856">
        <w:rPr>
          <w:rFonts w:ascii="Times New Roman" w:eastAsia="Times New Roman" w:hAnsi="Times New Roman" w:cs="Times New Roman"/>
          <w:color w:val="000000"/>
          <w:sz w:val="27"/>
          <w:szCs w:val="27"/>
          <w:lang w:eastAsia="ru-RU"/>
        </w:rPr>
        <w:t>поддержку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r w:rsidRPr="000E7856">
        <w:rPr>
          <w:rFonts w:ascii="Times New Roman" w:eastAsia="Times New Roman" w:hAnsi="Times New Roman" w:cs="Times New Roman"/>
          <w:sz w:val="27"/>
          <w:szCs w:val="27"/>
          <w:lang w:eastAsia="ru-RU"/>
        </w:rPr>
        <w:t xml:space="preserve">», но не использованная в 2020 году в связи с </w:t>
      </w:r>
      <w:r w:rsidRPr="000E7856">
        <w:rPr>
          <w:rFonts w:ascii="Times New Roman" w:eastAsia="Times New Roman" w:hAnsi="Times New Roman" w:cs="Times New Roman"/>
          <w:color w:val="000000"/>
          <w:sz w:val="27"/>
          <w:szCs w:val="27"/>
          <w:shd w:val="clear" w:color="auto" w:fill="FFFFFF"/>
          <w:lang w:eastAsia="ru-RU"/>
        </w:rPr>
        <w:t>продолжением распространения корона вирусной инфекции, в целях предупреждения возникновения и распространения заболеваемости среди детей возвращена в доход бюджета республики в сумме 3 507 100,00 рублей.</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Средства на обеспечение бесплатным проездом детей-сирот и детей оставшихся без попечения родителей в сумме 489 600,00 рубле использованы на 42,65%, оставшаяся часть возвращена в доход бюджета республики 280 800,00 рублей.</w:t>
      </w:r>
    </w:p>
    <w:p w:rsidR="00B26E62" w:rsidRPr="000E7856" w:rsidRDefault="00B26E62" w:rsidP="00251E82">
      <w:pPr>
        <w:spacing w:after="0" w:line="240" w:lineRule="auto"/>
        <w:ind w:firstLine="540"/>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Для </w:t>
      </w:r>
      <w:r w:rsidRPr="000E7856">
        <w:rPr>
          <w:rFonts w:ascii="Times New Roman" w:eastAsia="Times New Roman" w:hAnsi="Times New Roman" w:cs="Times New Roman"/>
          <w:color w:val="000000"/>
          <w:sz w:val="27"/>
          <w:szCs w:val="27"/>
          <w:lang w:eastAsia="ru-RU"/>
        </w:rPr>
        <w:t>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из республиканского бюджета выделено 30 974 900,00 рублей перечислены в размере 21 753 342,00 рублей или 70,23%.</w:t>
      </w:r>
    </w:p>
    <w:p w:rsidR="00B26E62" w:rsidRPr="000E7856" w:rsidRDefault="00B26E62" w:rsidP="00251E82">
      <w:pPr>
        <w:spacing w:after="0" w:line="240" w:lineRule="auto"/>
        <w:ind w:firstLine="540"/>
        <w:jc w:val="both"/>
        <w:rPr>
          <w:rFonts w:ascii="Times New Roman" w:eastAsia="Times New Roman" w:hAnsi="Times New Roman" w:cs="Times New Roman"/>
          <w:color w:val="000000"/>
          <w:sz w:val="27"/>
          <w:szCs w:val="27"/>
          <w:lang w:eastAsia="ru-RU"/>
        </w:rPr>
      </w:pPr>
      <w:r w:rsidRPr="000E7856">
        <w:rPr>
          <w:rFonts w:ascii="Times New Roman" w:eastAsia="Times New Roman" w:hAnsi="Times New Roman" w:cs="Times New Roman"/>
          <w:sz w:val="27"/>
          <w:szCs w:val="27"/>
          <w:lang w:eastAsia="ru-RU"/>
        </w:rPr>
        <w:t xml:space="preserve">На текущее содержание подведомственным учреждениям из средств </w:t>
      </w:r>
      <w:r w:rsidRPr="000E7856">
        <w:rPr>
          <w:rFonts w:ascii="Times New Roman" w:eastAsia="Times New Roman" w:hAnsi="Times New Roman" w:cs="Times New Roman"/>
          <w:color w:val="000000"/>
          <w:sz w:val="27"/>
          <w:szCs w:val="27"/>
          <w:lang w:eastAsia="ru-RU"/>
        </w:rPr>
        <w:t>городского округа город Салават выделено 598 975 634,45 рублей, которые израсходованы в сумме 568 057 389,26 рублей, 94,84%.</w:t>
      </w:r>
    </w:p>
    <w:p w:rsidR="00B26E62" w:rsidRPr="000E7856" w:rsidRDefault="00B26E62" w:rsidP="00251E82">
      <w:pPr>
        <w:spacing w:after="0" w:line="240" w:lineRule="auto"/>
        <w:ind w:firstLine="540"/>
        <w:jc w:val="both"/>
        <w:rPr>
          <w:rFonts w:ascii="Times New Roman" w:eastAsia="Times New Roman" w:hAnsi="Times New Roman" w:cs="Times New Roman"/>
          <w:color w:val="000000"/>
          <w:sz w:val="27"/>
          <w:szCs w:val="27"/>
          <w:lang w:eastAsia="ru-RU"/>
        </w:rPr>
      </w:pPr>
      <w:r w:rsidRPr="000E7856">
        <w:rPr>
          <w:rFonts w:ascii="Times New Roman" w:eastAsia="Times New Roman" w:hAnsi="Times New Roman" w:cs="Times New Roman"/>
          <w:color w:val="000000"/>
          <w:sz w:val="27"/>
          <w:szCs w:val="27"/>
          <w:lang w:eastAsia="ru-RU"/>
        </w:rPr>
        <w:t>Сумма 30 918 245,19 рублей возвращена городскому округу город Салават при этом на сегодняшний день не погашена в полном объеме кредиторская задолженность перед поставщиками сложившаяся на 01.01.2021 года на сумму 10 491 852,60 рублей.</w:t>
      </w:r>
    </w:p>
    <w:p w:rsidR="00B26E62" w:rsidRPr="000E7856" w:rsidRDefault="00B26E62" w:rsidP="00251E82">
      <w:pPr>
        <w:widowControl w:val="0"/>
        <w:autoSpaceDE w:val="0"/>
        <w:autoSpaceDN w:val="0"/>
        <w:adjustRightInd w:val="0"/>
        <w:spacing w:after="0" w:line="240" w:lineRule="auto"/>
        <w:ind w:firstLine="615"/>
        <w:jc w:val="both"/>
        <w:rPr>
          <w:rFonts w:ascii="Times New Roman" w:eastAsia="Times New Roman" w:hAnsi="Times New Roman" w:cs="Times New Roman"/>
          <w:bCs/>
          <w:color w:val="000000"/>
          <w:sz w:val="27"/>
          <w:szCs w:val="27"/>
          <w:lang w:eastAsia="ru-RU"/>
        </w:rPr>
      </w:pPr>
      <w:r w:rsidRPr="000E7856">
        <w:rPr>
          <w:rFonts w:ascii="Times New Roman" w:eastAsia="Times New Roman" w:hAnsi="Times New Roman" w:cs="Times New Roman"/>
          <w:bCs/>
          <w:color w:val="000000"/>
          <w:sz w:val="27"/>
          <w:szCs w:val="27"/>
          <w:lang w:eastAsia="ru-RU"/>
        </w:rPr>
        <w:t>В целях повышения эффективности расходования бюджетных средств управлением образования приняты следующие меры:</w:t>
      </w:r>
    </w:p>
    <w:p w:rsidR="00B26E62" w:rsidRPr="000E7856" w:rsidRDefault="00B26E62" w:rsidP="00251E82">
      <w:pPr>
        <w:widowControl w:val="0"/>
        <w:autoSpaceDE w:val="0"/>
        <w:autoSpaceDN w:val="0"/>
        <w:adjustRightInd w:val="0"/>
        <w:spacing w:after="0" w:line="240" w:lineRule="auto"/>
        <w:ind w:firstLine="615"/>
        <w:jc w:val="both"/>
        <w:rPr>
          <w:rFonts w:ascii="Times New Roman" w:eastAsia="Times New Roman" w:hAnsi="Times New Roman" w:cs="Times New Roman"/>
          <w:bCs/>
          <w:sz w:val="27"/>
          <w:szCs w:val="27"/>
          <w:lang w:eastAsia="ru-RU"/>
        </w:rPr>
      </w:pPr>
      <w:r w:rsidRPr="000E7856">
        <w:rPr>
          <w:rFonts w:ascii="Times New Roman" w:eastAsia="Times New Roman" w:hAnsi="Times New Roman" w:cs="Times New Roman"/>
          <w:bCs/>
          <w:sz w:val="27"/>
          <w:szCs w:val="27"/>
          <w:lang w:eastAsia="ru-RU"/>
        </w:rPr>
        <w:t>- ежеквартальная оценка эффективности программы развития;</w:t>
      </w:r>
    </w:p>
    <w:p w:rsidR="00B26E62" w:rsidRPr="000E7856" w:rsidRDefault="00B26E62" w:rsidP="00251E82">
      <w:pPr>
        <w:widowControl w:val="0"/>
        <w:autoSpaceDE w:val="0"/>
        <w:autoSpaceDN w:val="0"/>
        <w:adjustRightInd w:val="0"/>
        <w:spacing w:after="0" w:line="240" w:lineRule="auto"/>
        <w:ind w:firstLine="615"/>
        <w:jc w:val="both"/>
        <w:rPr>
          <w:rFonts w:ascii="Times New Roman" w:eastAsia="Times New Roman" w:hAnsi="Times New Roman" w:cs="Times New Roman"/>
          <w:bCs/>
          <w:sz w:val="27"/>
          <w:szCs w:val="27"/>
          <w:lang w:eastAsia="ru-RU"/>
        </w:rPr>
      </w:pPr>
      <w:r w:rsidRPr="000E7856">
        <w:rPr>
          <w:rFonts w:ascii="Times New Roman" w:eastAsia="Times New Roman" w:hAnsi="Times New Roman" w:cs="Times New Roman"/>
          <w:bCs/>
          <w:sz w:val="27"/>
          <w:szCs w:val="27"/>
          <w:lang w:eastAsia="ru-RU"/>
        </w:rPr>
        <w:t>-контроль за расходованием субсидий на выполнение муниципального задания качеством и соблюдением показателей кассового плана;</w:t>
      </w:r>
    </w:p>
    <w:p w:rsidR="00B26E62" w:rsidRPr="000E7856" w:rsidRDefault="00B26E62" w:rsidP="00251E82">
      <w:pPr>
        <w:widowControl w:val="0"/>
        <w:autoSpaceDE w:val="0"/>
        <w:autoSpaceDN w:val="0"/>
        <w:adjustRightInd w:val="0"/>
        <w:spacing w:after="0" w:line="240" w:lineRule="auto"/>
        <w:ind w:firstLine="615"/>
        <w:jc w:val="both"/>
        <w:rPr>
          <w:rFonts w:ascii="Times New Roman" w:eastAsia="Times New Roman" w:hAnsi="Times New Roman" w:cs="Times New Roman"/>
          <w:bCs/>
          <w:sz w:val="27"/>
          <w:szCs w:val="27"/>
          <w:lang w:eastAsia="ru-RU"/>
        </w:rPr>
      </w:pPr>
      <w:r w:rsidRPr="000E7856">
        <w:rPr>
          <w:rFonts w:ascii="Times New Roman" w:eastAsia="Times New Roman" w:hAnsi="Times New Roman" w:cs="Times New Roman"/>
          <w:bCs/>
          <w:sz w:val="27"/>
          <w:szCs w:val="27"/>
          <w:lang w:eastAsia="ru-RU"/>
        </w:rPr>
        <w:t>- внутренний контроль за соблюдением требований составления бюджетной отчетности и ведением бюджетного учета, эффективным и экономным использованием бюджетных средств,</w:t>
      </w:r>
    </w:p>
    <w:p w:rsidR="00B26E62" w:rsidRPr="000E7856" w:rsidRDefault="00B26E62" w:rsidP="00251E82">
      <w:pPr>
        <w:widowControl w:val="0"/>
        <w:autoSpaceDE w:val="0"/>
        <w:autoSpaceDN w:val="0"/>
        <w:adjustRightInd w:val="0"/>
        <w:spacing w:after="0" w:line="240" w:lineRule="auto"/>
        <w:ind w:firstLine="615"/>
        <w:jc w:val="both"/>
        <w:rPr>
          <w:rFonts w:ascii="Times New Roman" w:eastAsia="Times New Roman" w:hAnsi="Times New Roman" w:cs="Times New Roman"/>
          <w:bCs/>
          <w:sz w:val="27"/>
          <w:szCs w:val="27"/>
          <w:lang w:eastAsia="ru-RU"/>
        </w:rPr>
      </w:pPr>
      <w:r w:rsidRPr="000E7856">
        <w:rPr>
          <w:rFonts w:ascii="Times New Roman" w:eastAsia="Times New Roman" w:hAnsi="Times New Roman" w:cs="Times New Roman"/>
          <w:bCs/>
          <w:sz w:val="27"/>
          <w:szCs w:val="27"/>
          <w:lang w:eastAsia="ru-RU"/>
        </w:rPr>
        <w:t xml:space="preserve">-путем проведения текущих проверок проводится контроль за </w:t>
      </w:r>
      <w:r w:rsidRPr="000E7856">
        <w:rPr>
          <w:rFonts w:ascii="Times New Roman" w:eastAsia="Times New Roman" w:hAnsi="Times New Roman" w:cs="Times New Roman"/>
          <w:bCs/>
          <w:sz w:val="27"/>
          <w:szCs w:val="27"/>
          <w:lang w:eastAsia="ru-RU"/>
        </w:rPr>
        <w:lastRenderedPageBreak/>
        <w:t>использованием имущества учреждения по назначению,</w:t>
      </w:r>
    </w:p>
    <w:p w:rsidR="00B26E62" w:rsidRPr="000E7856" w:rsidRDefault="00B26E62" w:rsidP="00251E82">
      <w:pPr>
        <w:widowControl w:val="0"/>
        <w:autoSpaceDE w:val="0"/>
        <w:autoSpaceDN w:val="0"/>
        <w:adjustRightInd w:val="0"/>
        <w:spacing w:after="0" w:line="240" w:lineRule="auto"/>
        <w:ind w:firstLine="615"/>
        <w:jc w:val="both"/>
        <w:rPr>
          <w:rFonts w:ascii="Times New Roman" w:eastAsia="Times New Roman" w:hAnsi="Times New Roman" w:cs="Times New Roman"/>
          <w:bCs/>
          <w:sz w:val="27"/>
          <w:szCs w:val="27"/>
          <w:lang w:eastAsia="ru-RU"/>
        </w:rPr>
      </w:pPr>
      <w:r w:rsidRPr="000E7856">
        <w:rPr>
          <w:rFonts w:ascii="Times New Roman" w:eastAsia="Times New Roman" w:hAnsi="Times New Roman" w:cs="Times New Roman"/>
          <w:bCs/>
          <w:sz w:val="27"/>
          <w:szCs w:val="27"/>
          <w:lang w:eastAsia="ru-RU"/>
        </w:rPr>
        <w:t>-учреждениями постоянно проводится контроль эффективного использования энергетических ресурсов путем контроля за показаниями приборов учета (ведутся журналы учета показаний приборов учета),</w:t>
      </w:r>
    </w:p>
    <w:p w:rsidR="00B26E62" w:rsidRPr="000E7856" w:rsidRDefault="00B26E62" w:rsidP="00251E82">
      <w:pPr>
        <w:widowControl w:val="0"/>
        <w:autoSpaceDE w:val="0"/>
        <w:autoSpaceDN w:val="0"/>
        <w:adjustRightInd w:val="0"/>
        <w:spacing w:after="0" w:line="240" w:lineRule="auto"/>
        <w:ind w:firstLine="615"/>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bCs/>
          <w:sz w:val="27"/>
          <w:szCs w:val="27"/>
          <w:lang w:eastAsia="ru-RU"/>
        </w:rPr>
        <w:t>- ускорение процедуры согласования пакета документов заключаемых контрактов на поставку товаров (услуг).</w:t>
      </w:r>
    </w:p>
    <w:p w:rsidR="00944E82" w:rsidRPr="000E7856" w:rsidRDefault="00944E82" w:rsidP="00251E82">
      <w:pPr>
        <w:spacing w:after="0" w:line="240" w:lineRule="auto"/>
        <w:ind w:firstLine="709"/>
        <w:jc w:val="both"/>
        <w:rPr>
          <w:rFonts w:ascii="Times New Roman" w:eastAsia="Times New Roman" w:hAnsi="Times New Roman" w:cs="Times New Roman"/>
          <w:sz w:val="27"/>
          <w:szCs w:val="27"/>
          <w:lang w:eastAsia="ru-RU"/>
        </w:rPr>
      </w:pPr>
    </w:p>
    <w:p w:rsidR="00944E82" w:rsidRPr="000E7856" w:rsidRDefault="00944E82"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Благодарю за внимание!</w:t>
      </w:r>
    </w:p>
    <w:p w:rsidR="00944E82" w:rsidRDefault="00944E82" w:rsidP="00251E82">
      <w:pPr>
        <w:spacing w:after="0" w:line="240" w:lineRule="auto"/>
        <w:jc w:val="center"/>
        <w:rPr>
          <w:rFonts w:ascii="Times New Roman" w:eastAsia="Times New Roman" w:hAnsi="Times New Roman" w:cs="Times New Roman"/>
          <w:b/>
          <w:sz w:val="27"/>
          <w:szCs w:val="27"/>
          <w:lang w:eastAsia="ru-RU"/>
        </w:rPr>
      </w:pPr>
    </w:p>
    <w:p w:rsidR="000E7856" w:rsidRPr="000E7856" w:rsidRDefault="000E7856" w:rsidP="00251E82">
      <w:pPr>
        <w:spacing w:after="0" w:line="240" w:lineRule="auto"/>
        <w:jc w:val="center"/>
        <w:rPr>
          <w:rFonts w:ascii="Times New Roman" w:eastAsia="Times New Roman" w:hAnsi="Times New Roman" w:cs="Times New Roman"/>
          <w:b/>
          <w:sz w:val="27"/>
          <w:szCs w:val="27"/>
          <w:lang w:eastAsia="ru-RU"/>
        </w:rPr>
      </w:pPr>
    </w:p>
    <w:p w:rsidR="003818A1" w:rsidRPr="000E7856" w:rsidRDefault="003818A1" w:rsidP="00251E82">
      <w:pPr>
        <w:spacing w:after="0" w:line="240" w:lineRule="auto"/>
        <w:jc w:val="both"/>
        <w:rPr>
          <w:rFonts w:ascii="Times New Roman" w:eastAsia="Times New Roman" w:hAnsi="Times New Roman" w:cs="Times New Roman"/>
          <w:b/>
          <w:sz w:val="27"/>
          <w:szCs w:val="27"/>
          <w:u w:val="single"/>
          <w:lang w:eastAsia="ru-RU"/>
        </w:rPr>
      </w:pPr>
      <w:r w:rsidRPr="000E7856">
        <w:rPr>
          <w:rFonts w:ascii="Times New Roman" w:eastAsia="Times New Roman" w:hAnsi="Times New Roman" w:cs="Times New Roman"/>
          <w:b/>
          <w:sz w:val="27"/>
          <w:szCs w:val="27"/>
          <w:u w:val="single"/>
          <w:lang w:eastAsia="ru-RU"/>
        </w:rPr>
        <w:t>Председательствующий (</w:t>
      </w:r>
      <w:r w:rsidR="00B26E62" w:rsidRPr="000E7856">
        <w:rPr>
          <w:rFonts w:ascii="Times New Roman" w:eastAsia="Times New Roman" w:hAnsi="Times New Roman" w:cs="Times New Roman"/>
          <w:b/>
          <w:sz w:val="27"/>
          <w:szCs w:val="27"/>
          <w:u w:val="single"/>
          <w:lang w:eastAsia="ru-RU"/>
        </w:rPr>
        <w:t>Соболев А</w:t>
      </w:r>
      <w:r w:rsidRPr="000E7856">
        <w:rPr>
          <w:rFonts w:ascii="Times New Roman" w:eastAsia="Times New Roman" w:hAnsi="Times New Roman" w:cs="Times New Roman"/>
          <w:b/>
          <w:sz w:val="27"/>
          <w:szCs w:val="27"/>
          <w:u w:val="single"/>
          <w:lang w:eastAsia="ru-RU"/>
        </w:rPr>
        <w:t>.</w:t>
      </w:r>
      <w:r w:rsidR="00B26E62" w:rsidRPr="000E7856">
        <w:rPr>
          <w:rFonts w:ascii="Times New Roman" w:eastAsia="Times New Roman" w:hAnsi="Times New Roman" w:cs="Times New Roman"/>
          <w:b/>
          <w:sz w:val="27"/>
          <w:szCs w:val="27"/>
          <w:u w:val="single"/>
          <w:lang w:eastAsia="ru-RU"/>
        </w:rPr>
        <w:t>В</w:t>
      </w:r>
      <w:r w:rsidRPr="000E7856">
        <w:rPr>
          <w:rFonts w:ascii="Times New Roman" w:eastAsia="Times New Roman" w:hAnsi="Times New Roman" w:cs="Times New Roman"/>
          <w:b/>
          <w:sz w:val="27"/>
          <w:szCs w:val="27"/>
          <w:u w:val="single"/>
          <w:lang w:eastAsia="ru-RU"/>
        </w:rPr>
        <w:t>.)</w:t>
      </w:r>
    </w:p>
    <w:p w:rsidR="000E7856" w:rsidRDefault="000E7856" w:rsidP="00251E82">
      <w:pPr>
        <w:spacing w:after="0" w:line="240" w:lineRule="auto"/>
        <w:jc w:val="both"/>
        <w:rPr>
          <w:rFonts w:ascii="Times New Roman" w:eastAsia="Times New Roman" w:hAnsi="Times New Roman" w:cs="Times New Roman"/>
          <w:sz w:val="27"/>
          <w:szCs w:val="27"/>
          <w:lang w:eastAsia="ru-RU"/>
        </w:rPr>
      </w:pPr>
    </w:p>
    <w:p w:rsidR="003818A1" w:rsidRPr="000E7856" w:rsidRDefault="00B26E62" w:rsidP="00251E82">
      <w:pPr>
        <w:spacing w:after="0" w:line="240" w:lineRule="auto"/>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 </w:t>
      </w:r>
      <w:r w:rsidR="003818A1" w:rsidRPr="000E7856">
        <w:rPr>
          <w:rFonts w:ascii="Times New Roman" w:eastAsia="Times New Roman" w:hAnsi="Times New Roman" w:cs="Times New Roman"/>
          <w:sz w:val="27"/>
          <w:szCs w:val="27"/>
          <w:lang w:eastAsia="ru-RU"/>
        </w:rPr>
        <w:t xml:space="preserve">Спасибо, </w:t>
      </w:r>
      <w:r w:rsidRPr="000E7856">
        <w:rPr>
          <w:rFonts w:ascii="Times New Roman" w:eastAsia="Times New Roman" w:hAnsi="Times New Roman" w:cs="Times New Roman"/>
          <w:sz w:val="27"/>
          <w:szCs w:val="27"/>
          <w:lang w:eastAsia="ru-RU"/>
        </w:rPr>
        <w:t>Марина Васильевна</w:t>
      </w:r>
      <w:r w:rsidR="003818A1" w:rsidRPr="000E7856">
        <w:rPr>
          <w:rFonts w:ascii="Times New Roman" w:eastAsia="Times New Roman" w:hAnsi="Times New Roman" w:cs="Times New Roman"/>
          <w:sz w:val="27"/>
          <w:szCs w:val="27"/>
          <w:lang w:eastAsia="ru-RU"/>
        </w:rPr>
        <w:t>.</w:t>
      </w:r>
    </w:p>
    <w:p w:rsidR="000E7856" w:rsidRDefault="000E7856" w:rsidP="00251E82">
      <w:pPr>
        <w:spacing w:after="0" w:line="240" w:lineRule="auto"/>
        <w:jc w:val="both"/>
        <w:rPr>
          <w:rFonts w:ascii="Times New Roman" w:eastAsia="Times New Roman" w:hAnsi="Times New Roman" w:cs="Times New Roman"/>
          <w:sz w:val="27"/>
          <w:szCs w:val="27"/>
          <w:lang w:eastAsia="ru-RU"/>
        </w:rPr>
      </w:pPr>
    </w:p>
    <w:p w:rsidR="003818A1" w:rsidRPr="000E7856" w:rsidRDefault="00B26E62" w:rsidP="00251E82">
      <w:pPr>
        <w:spacing w:after="0" w:line="240" w:lineRule="auto"/>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 </w:t>
      </w:r>
      <w:r w:rsidR="003818A1" w:rsidRPr="000E7856">
        <w:rPr>
          <w:rFonts w:ascii="Times New Roman" w:eastAsia="Times New Roman" w:hAnsi="Times New Roman" w:cs="Times New Roman"/>
          <w:sz w:val="27"/>
          <w:szCs w:val="27"/>
          <w:lang w:eastAsia="ru-RU"/>
        </w:rPr>
        <w:t>Какие будут вопросы?</w:t>
      </w:r>
    </w:p>
    <w:p w:rsidR="003818A1" w:rsidRPr="000E7856" w:rsidRDefault="003818A1" w:rsidP="00251E82">
      <w:pPr>
        <w:spacing w:after="0" w:line="240" w:lineRule="auto"/>
        <w:ind w:firstLine="709"/>
        <w:jc w:val="both"/>
        <w:rPr>
          <w:rFonts w:ascii="Times New Roman" w:eastAsia="Times New Roman" w:hAnsi="Times New Roman" w:cs="Times New Roman"/>
          <w:b/>
          <w:color w:val="000000" w:themeColor="text1"/>
          <w:sz w:val="27"/>
          <w:szCs w:val="27"/>
          <w:u w:val="single"/>
          <w:lang w:eastAsia="ru-RU"/>
        </w:rPr>
      </w:pPr>
    </w:p>
    <w:p w:rsidR="003818A1" w:rsidRPr="000E7856" w:rsidRDefault="003818A1" w:rsidP="00251E82">
      <w:pPr>
        <w:spacing w:after="0" w:line="240" w:lineRule="auto"/>
        <w:jc w:val="center"/>
        <w:rPr>
          <w:rFonts w:ascii="Times New Roman" w:eastAsia="Times New Roman" w:hAnsi="Times New Roman" w:cs="Times New Roman"/>
          <w:b/>
          <w:sz w:val="27"/>
          <w:szCs w:val="27"/>
          <w:lang w:eastAsia="ru-RU"/>
        </w:rPr>
      </w:pPr>
    </w:p>
    <w:p w:rsidR="00FA58EF" w:rsidRPr="000E7856" w:rsidRDefault="00FA58EF"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Слово для озвучивания </w:t>
      </w:r>
      <w:r w:rsidRPr="000E7856">
        <w:rPr>
          <w:rFonts w:ascii="Times New Roman" w:eastAsia="Times New Roman" w:hAnsi="Times New Roman" w:cs="Times New Roman"/>
          <w:b/>
          <w:sz w:val="27"/>
          <w:szCs w:val="27"/>
          <w:u w:val="single"/>
          <w:lang w:eastAsia="ru-RU"/>
        </w:rPr>
        <w:t xml:space="preserve">заключения </w:t>
      </w:r>
      <w:r w:rsidRPr="000E7856">
        <w:rPr>
          <w:rFonts w:ascii="Times New Roman" w:eastAsia="Times New Roman" w:hAnsi="Times New Roman" w:cs="Times New Roman"/>
          <w:sz w:val="27"/>
          <w:szCs w:val="27"/>
          <w:lang w:eastAsia="ru-RU"/>
        </w:rPr>
        <w:t>по проекту решения Совета «Об исполнении бюджета городского округа город Салават</w:t>
      </w:r>
      <w:r w:rsidR="00B26E62" w:rsidRPr="000E7856">
        <w:rPr>
          <w:rFonts w:ascii="Times New Roman" w:eastAsia="Times New Roman" w:hAnsi="Times New Roman" w:cs="Times New Roman"/>
          <w:sz w:val="27"/>
          <w:szCs w:val="27"/>
          <w:lang w:eastAsia="ru-RU"/>
        </w:rPr>
        <w:t xml:space="preserve"> Республики Башкортостан за 2020</w:t>
      </w:r>
      <w:r w:rsidRPr="000E7856">
        <w:rPr>
          <w:rFonts w:ascii="Times New Roman" w:eastAsia="Times New Roman" w:hAnsi="Times New Roman" w:cs="Times New Roman"/>
          <w:sz w:val="27"/>
          <w:szCs w:val="27"/>
          <w:lang w:eastAsia="ru-RU"/>
        </w:rPr>
        <w:t xml:space="preserve"> год» предоставляется </w:t>
      </w:r>
      <w:proofErr w:type="spellStart"/>
      <w:r w:rsidRPr="000E7856">
        <w:rPr>
          <w:rFonts w:ascii="Times New Roman" w:eastAsia="Times New Roman" w:hAnsi="Times New Roman" w:cs="Times New Roman"/>
          <w:b/>
          <w:sz w:val="27"/>
          <w:szCs w:val="27"/>
          <w:lang w:eastAsia="ru-RU"/>
        </w:rPr>
        <w:t>Кустову</w:t>
      </w:r>
      <w:proofErr w:type="spellEnd"/>
      <w:r w:rsidRPr="000E7856">
        <w:rPr>
          <w:rFonts w:ascii="Times New Roman" w:eastAsia="Times New Roman" w:hAnsi="Times New Roman" w:cs="Times New Roman"/>
          <w:b/>
          <w:sz w:val="27"/>
          <w:szCs w:val="27"/>
          <w:lang w:eastAsia="ru-RU"/>
        </w:rPr>
        <w:t xml:space="preserve"> Дмитрию Геннадьевичу</w:t>
      </w:r>
      <w:r w:rsidRPr="000E7856">
        <w:rPr>
          <w:rFonts w:ascii="Times New Roman" w:eastAsia="Times New Roman" w:hAnsi="Times New Roman" w:cs="Times New Roman"/>
          <w:sz w:val="27"/>
          <w:szCs w:val="27"/>
          <w:lang w:eastAsia="ru-RU"/>
        </w:rPr>
        <w:t xml:space="preserve"> – председа</w:t>
      </w:r>
      <w:r w:rsidR="00944E82" w:rsidRPr="000E7856">
        <w:rPr>
          <w:rFonts w:ascii="Times New Roman" w:eastAsia="Times New Roman" w:hAnsi="Times New Roman" w:cs="Times New Roman"/>
          <w:sz w:val="27"/>
          <w:szCs w:val="27"/>
          <w:lang w:eastAsia="ru-RU"/>
        </w:rPr>
        <w:t xml:space="preserve">телю Контрольно-счетной палаты </w:t>
      </w:r>
      <w:r w:rsidRPr="000E7856">
        <w:rPr>
          <w:rFonts w:ascii="Times New Roman" w:eastAsia="Times New Roman" w:hAnsi="Times New Roman" w:cs="Times New Roman"/>
          <w:sz w:val="27"/>
          <w:szCs w:val="27"/>
          <w:lang w:eastAsia="ru-RU"/>
        </w:rPr>
        <w:t xml:space="preserve">городского округа город Салават Республики Башкортостан. </w:t>
      </w:r>
    </w:p>
    <w:p w:rsidR="00251433" w:rsidRPr="000E7856" w:rsidRDefault="00FA58EF" w:rsidP="00251E82">
      <w:pPr>
        <w:tabs>
          <w:tab w:val="left" w:pos="3135"/>
        </w:tabs>
        <w:spacing w:after="0" w:line="240" w:lineRule="auto"/>
        <w:jc w:val="both"/>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sz w:val="27"/>
          <w:szCs w:val="27"/>
          <w:lang w:eastAsia="ru-RU"/>
        </w:rPr>
        <w:tab/>
      </w:r>
    </w:p>
    <w:p w:rsidR="00FA58EF" w:rsidRPr="000E7856" w:rsidRDefault="00FA58EF" w:rsidP="00251E82">
      <w:pPr>
        <w:tabs>
          <w:tab w:val="left" w:pos="3135"/>
        </w:tabs>
        <w:spacing w:after="0" w:line="240" w:lineRule="auto"/>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t>Уважаемые участники публичных слушаний!</w:t>
      </w:r>
    </w:p>
    <w:p w:rsidR="00944E82" w:rsidRPr="000E7856" w:rsidRDefault="00944E82" w:rsidP="00251E82">
      <w:pPr>
        <w:tabs>
          <w:tab w:val="left" w:pos="3135"/>
        </w:tabs>
        <w:spacing w:after="0" w:line="240" w:lineRule="auto"/>
        <w:jc w:val="center"/>
        <w:rPr>
          <w:rFonts w:ascii="Times New Roman" w:eastAsia="Times New Roman" w:hAnsi="Times New Roman" w:cs="Times New Roman"/>
          <w:b/>
          <w:sz w:val="27"/>
          <w:szCs w:val="27"/>
          <w:lang w:eastAsia="ru-RU"/>
        </w:rPr>
      </w:pPr>
    </w:p>
    <w:p w:rsidR="000E7856" w:rsidRPr="000E7856" w:rsidRDefault="000E7856" w:rsidP="00251E82">
      <w:pPr>
        <w:spacing w:after="0" w:line="240" w:lineRule="auto"/>
        <w:ind w:firstLine="708"/>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xml:space="preserve">В соответствии с требованиями ст. 157, 264-4 Бюджетного кодекса РФ, «Положением о бюджетном процессе в городском округе город Салават Республики Башкортостан» Контрольно-счетной палатой городского округа город Салават была проведена внешняя проверка отчета «Об исполнении бюджета городского округа город Салават Республики Башкортостан за 2020 год». </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xml:space="preserve">Цели проведения </w:t>
      </w:r>
      <w:proofErr w:type="gramStart"/>
      <w:r w:rsidRPr="000E7856">
        <w:rPr>
          <w:rFonts w:ascii="Times New Roman" w:eastAsia="Calibri" w:hAnsi="Times New Roman" w:cs="Times New Roman"/>
          <w:sz w:val="27"/>
          <w:szCs w:val="27"/>
        </w:rPr>
        <w:t>проверки</w:t>
      </w:r>
      <w:proofErr w:type="gramEnd"/>
      <w:r w:rsidRPr="000E7856">
        <w:rPr>
          <w:rFonts w:ascii="Times New Roman" w:eastAsia="Calibri" w:hAnsi="Times New Roman" w:cs="Times New Roman"/>
          <w:sz w:val="27"/>
          <w:szCs w:val="27"/>
        </w:rPr>
        <w:t xml:space="preserve"> следующие:</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оценить исполнение бюджета требованиям бюджетного кодекса;</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оценить соответствие отчета об исполнении бюджета решениям совета о бюджете городского округа.</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В ходе проверки установлено следующее:</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xml:space="preserve">- Бюджет городского округа город Салават Республики Башкортостан на 2020 год и плановый период 2021 и 2022 годов утвержден Решением Совета городского округа город Салават Республики Башкортостан </w:t>
      </w:r>
      <w:proofErr w:type="gramStart"/>
      <w:r w:rsidRPr="000E7856">
        <w:rPr>
          <w:rFonts w:ascii="Times New Roman" w:eastAsia="Calibri" w:hAnsi="Times New Roman" w:cs="Times New Roman"/>
          <w:sz w:val="27"/>
          <w:szCs w:val="27"/>
        </w:rPr>
        <w:t>от  17.12.2019г.</w:t>
      </w:r>
      <w:proofErr w:type="gramEnd"/>
      <w:r w:rsidRPr="000E7856">
        <w:rPr>
          <w:rFonts w:ascii="Times New Roman" w:eastAsia="Calibri" w:hAnsi="Times New Roman" w:cs="Times New Roman"/>
          <w:sz w:val="27"/>
          <w:szCs w:val="27"/>
        </w:rPr>
        <w:t xml:space="preserve"> № 4-46/453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 184-1 Бюджетного кодекса РФ.</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xml:space="preserve">- Для проведения внешней проверки Администрацией городского округа город Салават Республики Башкортостан своевременно (до 1 апреля) направлен в Контрольно-счетную палату городского округа город Салават Республики </w:t>
      </w:r>
      <w:r w:rsidRPr="000E7856">
        <w:rPr>
          <w:rFonts w:ascii="Times New Roman" w:eastAsia="Calibri" w:hAnsi="Times New Roman" w:cs="Times New Roman"/>
          <w:sz w:val="27"/>
          <w:szCs w:val="27"/>
        </w:rPr>
        <w:lastRenderedPageBreak/>
        <w:t>Башкортостан проект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2020 год».</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Решением Совета городского округа город Салават Республики Башкортостан от 17.12.2019г. № 4-46/453 «О бюджете городского округа город Салават Республики Башкортостан на 2020 год и плановый период 2021 и 2022 годов» бюджет городского округа город Салават Республики Башкортостан на 2020 год утвержден:</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по доходам в сумме – 3 000 745,3 тыс. рублей;</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по расходам в сумме – 3 090 745,3 тыс. рублей;</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прогнозируемый дефицит бюджета – 90 000,0 тыс. рублей.</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в ходе исполнения бюджета в решение о бюджете городского округа город Салават Республики Башкортостан 9 (в 2019 – 15) раз вносились изменения и дополнения, которые были оформлены отдельными решениями Совета, что было связано:</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с необходимостью отражения в доходной и расходной части городского бюджета полученных безвозмездных поступлений;</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с поступлением в отчетном периоде собственных доходов в объемах, отличных от показателей, которые были ранее запланированы;</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с выделением дополнительных бюджетных ассигнований по получателям бюджетных средств, в связи с уточнением расходных обязательств городского бюджета в ходе его исполнения.</w:t>
      </w:r>
    </w:p>
    <w:p w:rsidR="000E7856" w:rsidRPr="000E7856" w:rsidRDefault="000E7856" w:rsidP="00251E82">
      <w:pPr>
        <w:spacing w:after="0" w:line="240" w:lineRule="auto"/>
        <w:ind w:firstLine="709"/>
        <w:contextualSpacing/>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 в процессе исполнения доходная и расходная части бюджета уточнены в сторону увеличения, в результате бюджет городского округа город Салават Республики Башкортостан утвержден по доходам в сумме </w:t>
      </w:r>
    </w:p>
    <w:p w:rsidR="000E7856" w:rsidRPr="000E7856" w:rsidRDefault="000E7856"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объем доходов увеличился до 3 241 390,7 тыс. рублей или на 240 645,4 тыс. рублей или на 8,0 %;</w:t>
      </w:r>
    </w:p>
    <w:p w:rsidR="000E7856" w:rsidRPr="000E7856" w:rsidRDefault="000E7856" w:rsidP="00251E82">
      <w:pPr>
        <w:spacing w:after="0" w:line="240" w:lineRule="auto"/>
        <w:ind w:firstLine="709"/>
        <w:jc w:val="both"/>
        <w:rPr>
          <w:rFonts w:ascii="Times New Roman" w:eastAsia="Times New Roman" w:hAnsi="Times New Roman" w:cs="Times New Roman"/>
          <w:color w:val="FF0000"/>
          <w:sz w:val="27"/>
          <w:szCs w:val="27"/>
          <w:lang w:eastAsia="ru-RU"/>
        </w:rPr>
      </w:pPr>
      <w:r w:rsidRPr="000E7856">
        <w:rPr>
          <w:rFonts w:ascii="Times New Roman" w:eastAsia="Times New Roman" w:hAnsi="Times New Roman" w:cs="Times New Roman"/>
          <w:sz w:val="27"/>
          <w:szCs w:val="27"/>
          <w:lang w:eastAsia="ru-RU"/>
        </w:rPr>
        <w:t>- объем расходной части бюджета городского округа увеличился до 3 335 260,7 тыс. рублей или на 244 515,4 тыс. рублей или на 7,9 %;</w:t>
      </w:r>
    </w:p>
    <w:p w:rsidR="000E7856" w:rsidRPr="000E7856" w:rsidRDefault="000E7856"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 дефицит бюджета городского округа увеличился до 93870,0 тыс. рублей на 4,3%. </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xml:space="preserve">- Согласно отчетным данным бюджет по доходам исполнен в размере 3189397,7 тыс. рублей или 98,4% к уточненным назначениям, по расходам исполнение составило 3 230 599,5 тыс. рублей или 96,9 %, </w:t>
      </w:r>
      <w:proofErr w:type="gramStart"/>
      <w:r w:rsidRPr="000E7856">
        <w:rPr>
          <w:rFonts w:ascii="Times New Roman" w:eastAsia="Calibri" w:hAnsi="Times New Roman" w:cs="Times New Roman"/>
          <w:sz w:val="27"/>
          <w:szCs w:val="27"/>
        </w:rPr>
        <w:t>дефицит  бюджета</w:t>
      </w:r>
      <w:proofErr w:type="gramEnd"/>
      <w:r w:rsidRPr="000E7856">
        <w:rPr>
          <w:rFonts w:ascii="Times New Roman" w:eastAsia="Calibri" w:hAnsi="Times New Roman" w:cs="Times New Roman"/>
          <w:sz w:val="27"/>
          <w:szCs w:val="27"/>
        </w:rPr>
        <w:t xml:space="preserve"> составил 41 201,8 тыс. рублей (в 2019 году был дефицит 114 263,4 тыс. рублей).</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Решением Совета городского округа город Салават прогнозируемый дефицит бюджета установлен в размере 93 870,0 тыс. рублей. В соответствии с отчётом об исполнении бюджета, бюджет 2020 года исполнен с дефицитом в объёме 41 201,8 тыс. рублей. Дефицит бюджета и источники его финансирования соответствуют требованиям статьи 92.1 и 96 Бюджетного кодекса Российской Федерации.</w:t>
      </w:r>
      <w:r w:rsidRPr="000E7856">
        <w:rPr>
          <w:rFonts w:ascii="Times New Roman" w:eastAsia="Calibri" w:hAnsi="Times New Roman" w:cs="Times New Roman"/>
          <w:i/>
          <w:sz w:val="27"/>
          <w:szCs w:val="27"/>
        </w:rPr>
        <w:t xml:space="preserve"> </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xml:space="preserve">- Решением Совета городского округа город Салават Республики» верхний предел муниципального долга по состоянию на 01.01.21 утвержден в размере 220 000,0 тыс. руб. Фактически по состоянию на 01.01.21 размер муниципального долга составил 220 000,0 тыс. рублей. За 2020 год размер муниципального долга увеличился на 140 000,0 тыс. рублей за счет получения кредита в кредитной </w:t>
      </w:r>
      <w:r w:rsidRPr="000E7856">
        <w:rPr>
          <w:rFonts w:ascii="Times New Roman" w:eastAsia="Calibri" w:hAnsi="Times New Roman" w:cs="Times New Roman"/>
          <w:sz w:val="27"/>
          <w:szCs w:val="27"/>
        </w:rPr>
        <w:lastRenderedPageBreak/>
        <w:t>организации и бюджетного кредита. Размер муниципального долга не превышает предельные размеры, установленные ст. 107 Бюджетного кодекса РФ.</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xml:space="preserve">- Сумма бюджетных средств, направленных на обслуживание муниципального долга в 2020 году, составила 7170,6 тыс. рублей или 0,2 % расходов бюджета (для справки - в 2019году расходы составляли 1028,4 тыс. рублей). Размер расходов на обслуживание муниципального долга не превышает </w:t>
      </w:r>
      <w:proofErr w:type="gramStart"/>
      <w:r w:rsidRPr="000E7856">
        <w:rPr>
          <w:rFonts w:ascii="Times New Roman" w:eastAsia="Calibri" w:hAnsi="Times New Roman" w:cs="Times New Roman"/>
          <w:sz w:val="27"/>
          <w:szCs w:val="27"/>
        </w:rPr>
        <w:t>предельные размеры</w:t>
      </w:r>
      <w:proofErr w:type="gramEnd"/>
      <w:r w:rsidRPr="000E7856">
        <w:rPr>
          <w:rFonts w:ascii="Times New Roman" w:eastAsia="Calibri" w:hAnsi="Times New Roman" w:cs="Times New Roman"/>
          <w:sz w:val="27"/>
          <w:szCs w:val="27"/>
        </w:rPr>
        <w:t xml:space="preserve"> установленные ст. 111 Бюджетного кодекса РФ.</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xml:space="preserve">В ходе проверки отчета об исполнении бюджета была проведена внешняя проверка бюджетной отчетности главных </w:t>
      </w:r>
      <w:proofErr w:type="gramStart"/>
      <w:r w:rsidRPr="000E7856">
        <w:rPr>
          <w:rFonts w:ascii="Times New Roman" w:eastAsia="Calibri" w:hAnsi="Times New Roman" w:cs="Times New Roman"/>
          <w:sz w:val="27"/>
          <w:szCs w:val="27"/>
        </w:rPr>
        <w:t>администраторов :</w:t>
      </w:r>
      <w:proofErr w:type="gramEnd"/>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Управление городского хозяйства Администрации городского округа город Салават Республики Башкортостан;</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Отдела строительства, транспорта и связи Администрации городского округа город Салават Республики Башкортостан;</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Управление образования Администрации городского округа город Салават Республики Башкортостан.</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показатели годовой бюджетной отчётности главных администраторов бюджетных средств соответствуют данным отчёта об исполнении городского бюджета за 2020 год.</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По результатам внешней проверки можно сказать, что</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исполнение бюджета городского округа город Салават Республики Башкортостан за 2020 год осуществлялось в соответствии с требованиями Бюджетного Кодекса Российской Федерации и решением Совета городского округа город Салават Республики Башкортостан от 17.12.2019г. № 4-46/453 «О бюджете городского округа город Салават Республики Башкортостан на 2020 год и плановый период 2021 и 2022 годов»;</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 показатели Отчета об исполнении бюджета, представленного в форме проекта Решения Совета городского округа город Салават Республики Башкортостан, как по доходам, так и по расходам и источникам финансирования дефицита бюджета, подлежащие утверждению, соответствуют итоговым суммам поступлений доходов и выбытий из бюджета за 2020 год;</w:t>
      </w:r>
    </w:p>
    <w:p w:rsidR="000E7856" w:rsidRPr="000E7856" w:rsidRDefault="000E7856" w:rsidP="00251E82">
      <w:pPr>
        <w:spacing w:after="0" w:line="240" w:lineRule="auto"/>
        <w:ind w:firstLine="709"/>
        <w:jc w:val="both"/>
        <w:rPr>
          <w:rFonts w:ascii="Times New Roman" w:eastAsia="Calibri" w:hAnsi="Times New Roman" w:cs="Times New Roman"/>
          <w:sz w:val="27"/>
          <w:szCs w:val="27"/>
        </w:rPr>
      </w:pPr>
      <w:r w:rsidRPr="000E7856">
        <w:rPr>
          <w:rFonts w:ascii="Times New Roman" w:eastAsia="Calibri" w:hAnsi="Times New Roman" w:cs="Times New Roman"/>
          <w:sz w:val="27"/>
          <w:szCs w:val="27"/>
        </w:rPr>
        <w:t>По результатам внешней проверки Отчета об исполнении бюджета городского округа город Салават Республики Башкортостан за 2020 год, Контрольно-счетной палатой подготовлен соответствующий подробный отчет который направлен в Совет городского округа город Салават Республики Башкортостан для рассмотрения.</w:t>
      </w:r>
    </w:p>
    <w:p w:rsidR="00B26E62" w:rsidRPr="000E7856" w:rsidRDefault="00B26E62" w:rsidP="00251E82">
      <w:pPr>
        <w:spacing w:after="0" w:line="240" w:lineRule="auto"/>
        <w:ind w:firstLine="709"/>
        <w:jc w:val="both"/>
        <w:rPr>
          <w:rFonts w:ascii="Times New Roman" w:eastAsia="Times New Roman" w:hAnsi="Times New Roman" w:cs="Times New Roman"/>
          <w:b/>
          <w:sz w:val="27"/>
          <w:szCs w:val="27"/>
          <w:u w:val="single"/>
          <w:lang w:eastAsia="ru-RU"/>
        </w:rPr>
      </w:pPr>
    </w:p>
    <w:p w:rsidR="00B26E62" w:rsidRPr="000E7856" w:rsidRDefault="00B26E62" w:rsidP="00251E82">
      <w:pPr>
        <w:spacing w:after="0" w:line="240" w:lineRule="auto"/>
        <w:ind w:firstLine="709"/>
        <w:jc w:val="both"/>
        <w:rPr>
          <w:rFonts w:ascii="Times New Roman" w:eastAsia="Times New Roman" w:hAnsi="Times New Roman" w:cs="Times New Roman"/>
          <w:b/>
          <w:sz w:val="27"/>
          <w:szCs w:val="27"/>
          <w:u w:val="single"/>
          <w:lang w:eastAsia="ru-RU"/>
        </w:rPr>
      </w:pPr>
    </w:p>
    <w:p w:rsidR="00420404" w:rsidRPr="000E7856" w:rsidRDefault="00420404" w:rsidP="00251E82">
      <w:pPr>
        <w:spacing w:after="0" w:line="240" w:lineRule="auto"/>
        <w:jc w:val="both"/>
        <w:rPr>
          <w:rFonts w:ascii="Times New Roman" w:eastAsia="Times New Roman" w:hAnsi="Times New Roman" w:cs="Times New Roman"/>
          <w:b/>
          <w:sz w:val="27"/>
          <w:szCs w:val="27"/>
          <w:u w:val="single"/>
          <w:lang w:eastAsia="ru-RU"/>
        </w:rPr>
      </w:pPr>
      <w:r w:rsidRPr="000E7856">
        <w:rPr>
          <w:rFonts w:ascii="Times New Roman" w:eastAsia="Times New Roman" w:hAnsi="Times New Roman" w:cs="Times New Roman"/>
          <w:b/>
          <w:sz w:val="27"/>
          <w:szCs w:val="27"/>
          <w:u w:val="single"/>
          <w:lang w:eastAsia="ru-RU"/>
        </w:rPr>
        <w:t>Председательствующий (</w:t>
      </w:r>
      <w:r w:rsidR="00B26E62" w:rsidRPr="000E7856">
        <w:rPr>
          <w:rFonts w:ascii="Times New Roman" w:eastAsia="Times New Roman" w:hAnsi="Times New Roman" w:cs="Times New Roman"/>
          <w:b/>
          <w:sz w:val="27"/>
          <w:szCs w:val="27"/>
          <w:u w:val="single"/>
          <w:lang w:eastAsia="ru-RU"/>
        </w:rPr>
        <w:t>Соболев А.В</w:t>
      </w:r>
      <w:r w:rsidRPr="000E7856">
        <w:rPr>
          <w:rFonts w:ascii="Times New Roman" w:eastAsia="Times New Roman" w:hAnsi="Times New Roman" w:cs="Times New Roman"/>
          <w:b/>
          <w:sz w:val="27"/>
          <w:szCs w:val="27"/>
          <w:u w:val="single"/>
          <w:lang w:eastAsia="ru-RU"/>
        </w:rPr>
        <w:t>.)</w:t>
      </w:r>
    </w:p>
    <w:p w:rsidR="000E7856" w:rsidRDefault="000E7856" w:rsidP="00251E82">
      <w:pPr>
        <w:spacing w:after="0" w:line="240" w:lineRule="auto"/>
        <w:jc w:val="both"/>
        <w:rPr>
          <w:rFonts w:ascii="Times New Roman" w:eastAsia="Times New Roman" w:hAnsi="Times New Roman" w:cs="Times New Roman"/>
          <w:sz w:val="27"/>
          <w:szCs w:val="27"/>
          <w:lang w:eastAsia="ru-RU"/>
        </w:rPr>
      </w:pPr>
    </w:p>
    <w:p w:rsidR="00FA58EF" w:rsidRPr="000E7856" w:rsidRDefault="00B26E62" w:rsidP="00251E82">
      <w:pPr>
        <w:spacing w:after="0" w:line="240" w:lineRule="auto"/>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 </w:t>
      </w:r>
      <w:r w:rsidR="00FA58EF" w:rsidRPr="000E7856">
        <w:rPr>
          <w:rFonts w:ascii="Times New Roman" w:eastAsia="Times New Roman" w:hAnsi="Times New Roman" w:cs="Times New Roman"/>
          <w:sz w:val="27"/>
          <w:szCs w:val="27"/>
          <w:lang w:eastAsia="ru-RU"/>
        </w:rPr>
        <w:t>Какие будут вопросы?</w:t>
      </w:r>
    </w:p>
    <w:p w:rsidR="000E7856" w:rsidRDefault="000E7856" w:rsidP="00251E82">
      <w:pPr>
        <w:spacing w:after="0" w:line="240" w:lineRule="auto"/>
        <w:jc w:val="both"/>
        <w:rPr>
          <w:rFonts w:ascii="Times New Roman" w:eastAsia="Times New Roman" w:hAnsi="Times New Roman" w:cs="Times New Roman"/>
          <w:sz w:val="27"/>
          <w:szCs w:val="27"/>
          <w:lang w:eastAsia="ru-RU"/>
        </w:rPr>
      </w:pPr>
    </w:p>
    <w:p w:rsidR="00FA58EF" w:rsidRPr="000E7856" w:rsidRDefault="00B26E62" w:rsidP="00251E82">
      <w:pPr>
        <w:spacing w:after="0" w:line="240" w:lineRule="auto"/>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 </w:t>
      </w:r>
      <w:r w:rsidR="00FA58EF" w:rsidRPr="000E7856">
        <w:rPr>
          <w:rFonts w:ascii="Times New Roman" w:eastAsia="Times New Roman" w:hAnsi="Times New Roman" w:cs="Times New Roman"/>
          <w:sz w:val="27"/>
          <w:szCs w:val="27"/>
          <w:lang w:eastAsia="ru-RU"/>
        </w:rPr>
        <w:t>Спасибо, Дмитрий Геннадьевич.</w:t>
      </w:r>
    </w:p>
    <w:p w:rsidR="000E7856" w:rsidRDefault="000E7856" w:rsidP="00251E82">
      <w:pPr>
        <w:spacing w:after="0" w:line="240" w:lineRule="auto"/>
        <w:jc w:val="both"/>
        <w:rPr>
          <w:rFonts w:ascii="Times New Roman" w:eastAsia="Times New Roman" w:hAnsi="Times New Roman" w:cs="Times New Roman"/>
          <w:sz w:val="27"/>
          <w:szCs w:val="27"/>
          <w:lang w:eastAsia="ru-RU"/>
        </w:rPr>
      </w:pPr>
    </w:p>
    <w:p w:rsidR="00253E90" w:rsidRPr="000E7856" w:rsidRDefault="00253E90"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Как было сказано ранее, в комиссию по публичным слушаниям заявок от жителей города не поступало, соответственно нет выступающих</w:t>
      </w:r>
      <w:r w:rsidRPr="000E7856">
        <w:rPr>
          <w:rFonts w:ascii="Times New Roman" w:eastAsia="Times New Roman" w:hAnsi="Times New Roman" w:cs="Times New Roman"/>
          <w:b/>
          <w:sz w:val="27"/>
          <w:szCs w:val="27"/>
          <w:lang w:eastAsia="ru-RU"/>
        </w:rPr>
        <w:t>.</w:t>
      </w:r>
    </w:p>
    <w:p w:rsidR="00253E90" w:rsidRPr="000E7856" w:rsidRDefault="00253E90" w:rsidP="00251E82">
      <w:pPr>
        <w:spacing w:after="0" w:line="240" w:lineRule="auto"/>
        <w:rPr>
          <w:rFonts w:ascii="Times New Roman" w:eastAsia="Times New Roman" w:hAnsi="Times New Roman" w:cs="Times New Roman"/>
          <w:b/>
          <w:sz w:val="27"/>
          <w:szCs w:val="27"/>
          <w:lang w:eastAsia="ru-RU"/>
        </w:rPr>
      </w:pPr>
    </w:p>
    <w:p w:rsidR="00253E90" w:rsidRPr="000E7856" w:rsidRDefault="00253E90" w:rsidP="00251E82">
      <w:pPr>
        <w:spacing w:after="0" w:line="240" w:lineRule="auto"/>
        <w:ind w:firstLine="708"/>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lastRenderedPageBreak/>
        <w:t>Уважаемые участники слушаний!</w:t>
      </w:r>
    </w:p>
    <w:p w:rsidR="00253E90" w:rsidRPr="000E7856" w:rsidRDefault="00253E90" w:rsidP="00251E82">
      <w:pPr>
        <w:spacing w:after="0" w:line="240" w:lineRule="auto"/>
        <w:jc w:val="both"/>
        <w:rPr>
          <w:rFonts w:ascii="Times New Roman" w:eastAsia="Times New Roman" w:hAnsi="Times New Roman" w:cs="Times New Roman"/>
          <w:b/>
          <w:sz w:val="27"/>
          <w:szCs w:val="27"/>
          <w:lang w:eastAsia="ru-RU"/>
        </w:rPr>
      </w:pPr>
    </w:p>
    <w:p w:rsidR="00253E90" w:rsidRPr="000E7856" w:rsidRDefault="00253E90"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На основании подпункта 4.7.2. Положения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результаты публичных слушаний по проекту решения «Об исполнении бюджета городского округа город Салават Республики Башкор</w:t>
      </w:r>
      <w:r w:rsidR="00944E82" w:rsidRPr="000E7856">
        <w:rPr>
          <w:rFonts w:ascii="Times New Roman" w:eastAsia="Times New Roman" w:hAnsi="Times New Roman" w:cs="Times New Roman"/>
          <w:sz w:val="27"/>
          <w:szCs w:val="27"/>
          <w:lang w:eastAsia="ru-RU"/>
        </w:rPr>
        <w:t>тостан за 20</w:t>
      </w:r>
      <w:r w:rsidR="00B26E62" w:rsidRPr="000E7856">
        <w:rPr>
          <w:rFonts w:ascii="Times New Roman" w:eastAsia="Times New Roman" w:hAnsi="Times New Roman" w:cs="Times New Roman"/>
          <w:sz w:val="27"/>
          <w:szCs w:val="27"/>
          <w:lang w:eastAsia="ru-RU"/>
        </w:rPr>
        <w:t>20</w:t>
      </w:r>
      <w:r w:rsidRPr="000E7856">
        <w:rPr>
          <w:rFonts w:ascii="Times New Roman" w:eastAsia="Times New Roman" w:hAnsi="Times New Roman" w:cs="Times New Roman"/>
          <w:sz w:val="27"/>
          <w:szCs w:val="27"/>
          <w:lang w:eastAsia="ru-RU"/>
        </w:rPr>
        <w:t xml:space="preserve"> год» будут опубликованы в течение 5 рабочих дней в городской газете «Выбор».</w:t>
      </w:r>
    </w:p>
    <w:p w:rsidR="00253E90" w:rsidRPr="000E7856" w:rsidRDefault="00253E90" w:rsidP="00251E82">
      <w:pPr>
        <w:spacing w:after="0" w:line="240" w:lineRule="auto"/>
        <w:jc w:val="both"/>
        <w:rPr>
          <w:rFonts w:ascii="Times New Roman" w:eastAsia="Times New Roman" w:hAnsi="Times New Roman" w:cs="Times New Roman"/>
          <w:sz w:val="27"/>
          <w:szCs w:val="27"/>
          <w:lang w:eastAsia="ru-RU"/>
        </w:rPr>
      </w:pPr>
    </w:p>
    <w:p w:rsidR="00253E90" w:rsidRPr="000E7856" w:rsidRDefault="00253E90" w:rsidP="00251E82">
      <w:pPr>
        <w:spacing w:after="0" w:line="240" w:lineRule="auto"/>
        <w:jc w:val="center"/>
        <w:rPr>
          <w:rFonts w:ascii="Times New Roman" w:eastAsia="Times New Roman" w:hAnsi="Times New Roman" w:cs="Times New Roman"/>
          <w:b/>
          <w:sz w:val="27"/>
          <w:szCs w:val="27"/>
          <w:lang w:eastAsia="ru-RU"/>
        </w:rPr>
      </w:pPr>
      <w:r w:rsidRPr="000E7856">
        <w:rPr>
          <w:rFonts w:ascii="Times New Roman" w:eastAsia="Times New Roman" w:hAnsi="Times New Roman" w:cs="Times New Roman"/>
          <w:b/>
          <w:sz w:val="27"/>
          <w:szCs w:val="27"/>
          <w:lang w:eastAsia="ru-RU"/>
        </w:rPr>
        <w:t>Уважаемые участники слушаний!</w:t>
      </w:r>
    </w:p>
    <w:p w:rsidR="000E7856" w:rsidRDefault="000E7856" w:rsidP="00251E82">
      <w:pPr>
        <w:spacing w:after="0" w:line="240" w:lineRule="auto"/>
        <w:ind w:firstLine="709"/>
        <w:jc w:val="both"/>
        <w:rPr>
          <w:rFonts w:ascii="Times New Roman" w:eastAsia="Times New Roman" w:hAnsi="Times New Roman" w:cs="Times New Roman"/>
          <w:sz w:val="27"/>
          <w:szCs w:val="27"/>
          <w:lang w:eastAsia="ru-RU"/>
        </w:rPr>
      </w:pPr>
    </w:p>
    <w:p w:rsidR="00253E90" w:rsidRPr="000E7856" w:rsidRDefault="00253E90"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У кого-нибудь есть замечания, предложения по проведению публичных слушаний? </w:t>
      </w:r>
    </w:p>
    <w:p w:rsidR="00253E90" w:rsidRPr="000E7856" w:rsidRDefault="00253E90"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Если замечаний и предложений по проекту решения нет, то рекомендуем Совету принять проект решения «Об исполнении бюджета городского округа город Салава</w:t>
      </w:r>
      <w:r w:rsidR="00B26E62" w:rsidRPr="000E7856">
        <w:rPr>
          <w:rFonts w:ascii="Times New Roman" w:eastAsia="Times New Roman" w:hAnsi="Times New Roman" w:cs="Times New Roman"/>
          <w:sz w:val="27"/>
          <w:szCs w:val="27"/>
          <w:lang w:eastAsia="ru-RU"/>
        </w:rPr>
        <w:t>т Республики Башкортостан за 2020</w:t>
      </w:r>
      <w:r w:rsidRPr="000E7856">
        <w:rPr>
          <w:rFonts w:ascii="Times New Roman" w:eastAsia="Times New Roman" w:hAnsi="Times New Roman" w:cs="Times New Roman"/>
          <w:sz w:val="27"/>
          <w:szCs w:val="27"/>
          <w:lang w:eastAsia="ru-RU"/>
        </w:rPr>
        <w:t xml:space="preserve"> год».</w:t>
      </w:r>
    </w:p>
    <w:p w:rsidR="00253E90" w:rsidRPr="000E7856" w:rsidRDefault="00253E90" w:rsidP="00251E82">
      <w:pPr>
        <w:spacing w:after="0" w:line="240" w:lineRule="auto"/>
        <w:ind w:firstLine="709"/>
        <w:jc w:val="both"/>
        <w:rPr>
          <w:rFonts w:ascii="Times New Roman" w:eastAsia="Times New Roman" w:hAnsi="Times New Roman" w:cs="Times New Roman"/>
          <w:sz w:val="27"/>
          <w:szCs w:val="27"/>
          <w:lang w:eastAsia="ru-RU"/>
        </w:rPr>
      </w:pPr>
    </w:p>
    <w:p w:rsidR="00253E90" w:rsidRPr="000E7856" w:rsidRDefault="00253E90"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Спасибо. </w:t>
      </w:r>
    </w:p>
    <w:p w:rsidR="00253E90" w:rsidRPr="000E7856" w:rsidRDefault="00253E90"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 xml:space="preserve">Позвольте поблагодарить всех за участие в работе. </w:t>
      </w:r>
    </w:p>
    <w:p w:rsidR="00253E90" w:rsidRPr="000E7856" w:rsidRDefault="00253E90" w:rsidP="00251E82">
      <w:pPr>
        <w:spacing w:after="0" w:line="240" w:lineRule="auto"/>
        <w:ind w:firstLine="709"/>
        <w:jc w:val="both"/>
        <w:rPr>
          <w:rFonts w:ascii="Times New Roman" w:eastAsia="Times New Roman" w:hAnsi="Times New Roman" w:cs="Times New Roman"/>
          <w:sz w:val="27"/>
          <w:szCs w:val="27"/>
          <w:lang w:eastAsia="ru-RU"/>
        </w:rPr>
      </w:pPr>
      <w:r w:rsidRPr="000E7856">
        <w:rPr>
          <w:rFonts w:ascii="Times New Roman" w:eastAsia="Times New Roman" w:hAnsi="Times New Roman" w:cs="Times New Roman"/>
          <w:sz w:val="27"/>
          <w:szCs w:val="27"/>
          <w:lang w:eastAsia="ru-RU"/>
        </w:rPr>
        <w:t>До новых встреч!</w:t>
      </w:r>
    </w:p>
    <w:p w:rsidR="00253E90" w:rsidRPr="000E7856" w:rsidRDefault="00253E90" w:rsidP="00251E82">
      <w:pPr>
        <w:spacing w:after="0" w:line="240" w:lineRule="auto"/>
        <w:jc w:val="both"/>
        <w:rPr>
          <w:rFonts w:ascii="Times New Roman" w:eastAsia="Times New Roman" w:hAnsi="Times New Roman" w:cs="Times New Roman"/>
          <w:sz w:val="27"/>
          <w:szCs w:val="27"/>
          <w:lang w:eastAsia="ru-RU"/>
        </w:rPr>
      </w:pPr>
    </w:p>
    <w:p w:rsidR="00FA58EF" w:rsidRPr="000E7856" w:rsidRDefault="00FA58EF" w:rsidP="00251E82">
      <w:pPr>
        <w:spacing w:after="0" w:line="240" w:lineRule="auto"/>
        <w:jc w:val="both"/>
        <w:rPr>
          <w:rFonts w:ascii="Times New Roman" w:eastAsia="Times New Roman" w:hAnsi="Times New Roman" w:cs="Times New Roman"/>
          <w:sz w:val="27"/>
          <w:szCs w:val="27"/>
          <w:lang w:eastAsia="ru-RU"/>
        </w:rPr>
      </w:pPr>
    </w:p>
    <w:p w:rsidR="00253E90" w:rsidRPr="000E7856" w:rsidRDefault="00253E90" w:rsidP="00251E82">
      <w:pPr>
        <w:spacing w:after="0" w:line="240" w:lineRule="auto"/>
        <w:jc w:val="both"/>
        <w:rPr>
          <w:rFonts w:ascii="Times New Roman" w:eastAsia="Times New Roman" w:hAnsi="Times New Roman" w:cs="Times New Roman"/>
          <w:sz w:val="27"/>
          <w:szCs w:val="27"/>
          <w:lang w:eastAsia="ru-RU"/>
        </w:rPr>
      </w:pPr>
    </w:p>
    <w:p w:rsidR="00FA58EF" w:rsidRPr="000E7856" w:rsidRDefault="00FA58EF" w:rsidP="00251E82">
      <w:pPr>
        <w:spacing w:after="0" w:line="240" w:lineRule="auto"/>
        <w:ind w:firstLine="709"/>
        <w:jc w:val="both"/>
        <w:rPr>
          <w:rFonts w:ascii="Times New Roman" w:eastAsia="Times New Roman" w:hAnsi="Times New Roman" w:cs="Times New Roman"/>
          <w:sz w:val="27"/>
          <w:szCs w:val="27"/>
          <w:lang w:eastAsia="ru-RU"/>
        </w:rPr>
      </w:pPr>
    </w:p>
    <w:p w:rsidR="009D4C81" w:rsidRPr="000E7856" w:rsidRDefault="00B26E62" w:rsidP="00251E82">
      <w:pPr>
        <w:spacing w:after="0" w:line="240" w:lineRule="auto"/>
        <w:jc w:val="both"/>
        <w:rPr>
          <w:rFonts w:ascii="Times New Roman" w:hAnsi="Times New Roman" w:cs="Times New Roman"/>
          <w:sz w:val="27"/>
          <w:szCs w:val="27"/>
        </w:rPr>
      </w:pPr>
      <w:r w:rsidRPr="000E7856">
        <w:rPr>
          <w:rFonts w:ascii="Times New Roman" w:hAnsi="Times New Roman" w:cs="Times New Roman"/>
          <w:sz w:val="27"/>
          <w:szCs w:val="27"/>
        </w:rPr>
        <w:t>Председатель</w:t>
      </w:r>
      <w:r w:rsidR="009D4C81" w:rsidRPr="000E7856">
        <w:rPr>
          <w:rFonts w:ascii="Times New Roman" w:hAnsi="Times New Roman" w:cs="Times New Roman"/>
          <w:sz w:val="27"/>
          <w:szCs w:val="27"/>
        </w:rPr>
        <w:t xml:space="preserve"> Комиссии                                       </w:t>
      </w:r>
      <w:r w:rsidR="00253E90" w:rsidRPr="000E7856">
        <w:rPr>
          <w:rFonts w:ascii="Times New Roman" w:hAnsi="Times New Roman" w:cs="Times New Roman"/>
          <w:sz w:val="27"/>
          <w:szCs w:val="27"/>
        </w:rPr>
        <w:t xml:space="preserve">               </w:t>
      </w:r>
      <w:r w:rsidRPr="000E7856">
        <w:rPr>
          <w:rFonts w:ascii="Times New Roman" w:hAnsi="Times New Roman" w:cs="Times New Roman"/>
          <w:sz w:val="27"/>
          <w:szCs w:val="27"/>
        </w:rPr>
        <w:t xml:space="preserve">       </w:t>
      </w:r>
      <w:r w:rsidR="00253E90" w:rsidRPr="000E7856">
        <w:rPr>
          <w:rFonts w:ascii="Times New Roman" w:hAnsi="Times New Roman" w:cs="Times New Roman"/>
          <w:sz w:val="27"/>
          <w:szCs w:val="27"/>
        </w:rPr>
        <w:t xml:space="preserve">  </w:t>
      </w:r>
      <w:r w:rsidRPr="000E7856">
        <w:rPr>
          <w:rFonts w:ascii="Times New Roman" w:hAnsi="Times New Roman" w:cs="Times New Roman"/>
          <w:sz w:val="27"/>
          <w:szCs w:val="27"/>
        </w:rPr>
        <w:t xml:space="preserve">        А.В. Соболев</w:t>
      </w:r>
    </w:p>
    <w:p w:rsidR="009D4C81" w:rsidRDefault="009D4C81" w:rsidP="00251E82">
      <w:pPr>
        <w:spacing w:after="0" w:line="240" w:lineRule="auto"/>
        <w:ind w:firstLine="709"/>
        <w:jc w:val="both"/>
        <w:rPr>
          <w:rFonts w:ascii="Times New Roman" w:hAnsi="Times New Roman" w:cs="Times New Roman"/>
          <w:sz w:val="27"/>
          <w:szCs w:val="27"/>
        </w:rPr>
      </w:pPr>
    </w:p>
    <w:p w:rsidR="00251E82" w:rsidRPr="000E7856" w:rsidRDefault="00251E82" w:rsidP="00251E82">
      <w:pPr>
        <w:spacing w:after="0" w:line="240" w:lineRule="auto"/>
        <w:ind w:firstLine="709"/>
        <w:jc w:val="both"/>
        <w:rPr>
          <w:rFonts w:ascii="Times New Roman" w:hAnsi="Times New Roman" w:cs="Times New Roman"/>
          <w:sz w:val="27"/>
          <w:szCs w:val="27"/>
        </w:rPr>
      </w:pPr>
    </w:p>
    <w:p w:rsidR="00FA58EF" w:rsidRPr="000E7856" w:rsidRDefault="009D4C81" w:rsidP="00251E82">
      <w:pPr>
        <w:spacing w:after="0" w:line="240" w:lineRule="auto"/>
        <w:jc w:val="both"/>
        <w:rPr>
          <w:rFonts w:ascii="Times New Roman" w:eastAsia="Times New Roman" w:hAnsi="Times New Roman" w:cs="Times New Roman"/>
          <w:sz w:val="27"/>
          <w:szCs w:val="27"/>
          <w:lang w:eastAsia="ru-RU"/>
        </w:rPr>
      </w:pPr>
      <w:r w:rsidRPr="000E7856">
        <w:rPr>
          <w:rFonts w:ascii="Times New Roman" w:hAnsi="Times New Roman" w:cs="Times New Roman"/>
          <w:sz w:val="27"/>
          <w:szCs w:val="27"/>
        </w:rPr>
        <w:t xml:space="preserve">Секретарь Комиссии                                                     </w:t>
      </w:r>
      <w:r w:rsidR="00B26E62" w:rsidRPr="000E7856">
        <w:rPr>
          <w:rFonts w:ascii="Times New Roman" w:hAnsi="Times New Roman" w:cs="Times New Roman"/>
          <w:sz w:val="27"/>
          <w:szCs w:val="27"/>
        </w:rPr>
        <w:t xml:space="preserve">                              О.А. Романова</w:t>
      </w:r>
      <w:r w:rsidRPr="000E7856">
        <w:rPr>
          <w:rFonts w:ascii="Times New Roman" w:hAnsi="Times New Roman" w:cs="Times New Roman"/>
          <w:sz w:val="27"/>
          <w:szCs w:val="27"/>
        </w:rPr>
        <w:t xml:space="preserve"> </w:t>
      </w:r>
    </w:p>
    <w:p w:rsidR="00FA58EF" w:rsidRPr="000E7856" w:rsidRDefault="00FA58EF" w:rsidP="00251E82">
      <w:pPr>
        <w:spacing w:after="0" w:line="240" w:lineRule="auto"/>
        <w:ind w:firstLine="709"/>
        <w:jc w:val="both"/>
        <w:rPr>
          <w:rFonts w:ascii="Times New Roman" w:eastAsia="Times New Roman" w:hAnsi="Times New Roman" w:cs="Times New Roman"/>
          <w:sz w:val="27"/>
          <w:szCs w:val="27"/>
          <w:lang w:eastAsia="ru-RU"/>
        </w:rPr>
      </w:pPr>
    </w:p>
    <w:p w:rsidR="00FA58EF" w:rsidRPr="000E7856" w:rsidRDefault="00FA58EF" w:rsidP="00251E82">
      <w:pPr>
        <w:spacing w:after="0" w:line="240" w:lineRule="auto"/>
        <w:ind w:firstLine="709"/>
        <w:jc w:val="both"/>
        <w:rPr>
          <w:rFonts w:ascii="Times New Roman" w:eastAsia="Times New Roman" w:hAnsi="Times New Roman" w:cs="Times New Roman"/>
          <w:sz w:val="27"/>
          <w:szCs w:val="27"/>
          <w:lang w:eastAsia="ru-RU"/>
        </w:rPr>
      </w:pPr>
      <w:bookmarkStart w:id="0" w:name="_GoBack"/>
      <w:bookmarkEnd w:id="0"/>
    </w:p>
    <w:p w:rsidR="00FA58EF" w:rsidRPr="000E7856" w:rsidRDefault="00FA58EF" w:rsidP="00251E82">
      <w:pPr>
        <w:spacing w:after="0" w:line="240" w:lineRule="auto"/>
        <w:ind w:firstLine="709"/>
        <w:jc w:val="both"/>
        <w:rPr>
          <w:rFonts w:ascii="Times New Roman" w:eastAsia="Times New Roman" w:hAnsi="Times New Roman" w:cs="Times New Roman"/>
          <w:sz w:val="27"/>
          <w:szCs w:val="27"/>
          <w:lang w:eastAsia="ru-RU"/>
        </w:rPr>
      </w:pPr>
    </w:p>
    <w:p w:rsidR="00110D5C" w:rsidRPr="000E7856" w:rsidRDefault="00110D5C" w:rsidP="00251E82">
      <w:pPr>
        <w:spacing w:after="0" w:line="240" w:lineRule="auto"/>
        <w:rPr>
          <w:rFonts w:ascii="Times New Roman" w:hAnsi="Times New Roman" w:cs="Times New Roman"/>
          <w:sz w:val="27"/>
          <w:szCs w:val="27"/>
        </w:rPr>
      </w:pPr>
    </w:p>
    <w:sectPr w:rsidR="00110D5C" w:rsidRPr="000E7856" w:rsidSect="000E7856">
      <w:foot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23" w:rsidRDefault="00616523" w:rsidP="00251E82">
      <w:pPr>
        <w:spacing w:after="0" w:line="240" w:lineRule="auto"/>
      </w:pPr>
      <w:r>
        <w:separator/>
      </w:r>
    </w:p>
  </w:endnote>
  <w:endnote w:type="continuationSeparator" w:id="0">
    <w:p w:rsidR="00616523" w:rsidRDefault="00616523" w:rsidP="0025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29967853"/>
      <w:docPartObj>
        <w:docPartGallery w:val="Page Numbers (Bottom of Page)"/>
        <w:docPartUnique/>
      </w:docPartObj>
    </w:sdtPr>
    <w:sdtContent>
      <w:p w:rsidR="00251E82" w:rsidRPr="00251E82" w:rsidRDefault="00251E82">
        <w:pPr>
          <w:pStyle w:val="ad"/>
          <w:jc w:val="right"/>
          <w:rPr>
            <w:rFonts w:ascii="Times New Roman" w:hAnsi="Times New Roman" w:cs="Times New Roman"/>
          </w:rPr>
        </w:pPr>
        <w:r w:rsidRPr="00251E82">
          <w:rPr>
            <w:rFonts w:ascii="Times New Roman" w:hAnsi="Times New Roman" w:cs="Times New Roman"/>
          </w:rPr>
          <w:fldChar w:fldCharType="begin"/>
        </w:r>
        <w:r w:rsidRPr="00251E82">
          <w:rPr>
            <w:rFonts w:ascii="Times New Roman" w:hAnsi="Times New Roman" w:cs="Times New Roman"/>
          </w:rPr>
          <w:instrText>PAGE   \* MERGEFORMAT</w:instrText>
        </w:r>
        <w:r w:rsidRPr="00251E82">
          <w:rPr>
            <w:rFonts w:ascii="Times New Roman" w:hAnsi="Times New Roman" w:cs="Times New Roman"/>
          </w:rPr>
          <w:fldChar w:fldCharType="separate"/>
        </w:r>
        <w:r>
          <w:rPr>
            <w:rFonts w:ascii="Times New Roman" w:hAnsi="Times New Roman" w:cs="Times New Roman"/>
            <w:noProof/>
          </w:rPr>
          <w:t>19</w:t>
        </w:r>
        <w:r w:rsidRPr="00251E82">
          <w:rPr>
            <w:rFonts w:ascii="Times New Roman" w:hAnsi="Times New Roman" w:cs="Times New Roman"/>
          </w:rPr>
          <w:fldChar w:fldCharType="end"/>
        </w:r>
      </w:p>
    </w:sdtContent>
  </w:sdt>
  <w:p w:rsidR="00251E82" w:rsidRDefault="00251E8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23" w:rsidRDefault="00616523" w:rsidP="00251E82">
      <w:pPr>
        <w:spacing w:after="0" w:line="240" w:lineRule="auto"/>
      </w:pPr>
      <w:r>
        <w:separator/>
      </w:r>
    </w:p>
  </w:footnote>
  <w:footnote w:type="continuationSeparator" w:id="0">
    <w:p w:rsidR="00616523" w:rsidRDefault="00616523" w:rsidP="00251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93B2D"/>
    <w:multiLevelType w:val="hybridMultilevel"/>
    <w:tmpl w:val="28886D7C"/>
    <w:lvl w:ilvl="0" w:tplc="4ADEB9D8">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3E044B"/>
    <w:multiLevelType w:val="hybridMultilevel"/>
    <w:tmpl w:val="F8A22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36"/>
    <w:rsid w:val="000D2E36"/>
    <w:rsid w:val="000E7856"/>
    <w:rsid w:val="00110D5C"/>
    <w:rsid w:val="001509B1"/>
    <w:rsid w:val="0015239B"/>
    <w:rsid w:val="00161B2A"/>
    <w:rsid w:val="001802E7"/>
    <w:rsid w:val="001E560C"/>
    <w:rsid w:val="00251433"/>
    <w:rsid w:val="00251E82"/>
    <w:rsid w:val="00253E90"/>
    <w:rsid w:val="00324E14"/>
    <w:rsid w:val="003818A1"/>
    <w:rsid w:val="003A3203"/>
    <w:rsid w:val="003F1746"/>
    <w:rsid w:val="00420404"/>
    <w:rsid w:val="004F24B6"/>
    <w:rsid w:val="005914A2"/>
    <w:rsid w:val="00616523"/>
    <w:rsid w:val="0071021B"/>
    <w:rsid w:val="00781462"/>
    <w:rsid w:val="007A179E"/>
    <w:rsid w:val="00820900"/>
    <w:rsid w:val="00944E82"/>
    <w:rsid w:val="009D4C81"/>
    <w:rsid w:val="00AF188F"/>
    <w:rsid w:val="00B26E62"/>
    <w:rsid w:val="00B37823"/>
    <w:rsid w:val="00CA5148"/>
    <w:rsid w:val="00DA3F9A"/>
    <w:rsid w:val="00E328EE"/>
    <w:rsid w:val="00E9449C"/>
    <w:rsid w:val="00FA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2EE9-CAB3-4D5A-A65F-6BEFB88B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5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8EF"/>
    <w:rPr>
      <w:rFonts w:ascii="Times New Roman" w:eastAsia="Times New Roman" w:hAnsi="Times New Roman" w:cs="Times New Roman"/>
      <w:b/>
      <w:bCs/>
      <w:kern w:val="36"/>
      <w:sz w:val="48"/>
      <w:szCs w:val="48"/>
      <w:lang w:eastAsia="ru-RU"/>
    </w:rPr>
  </w:style>
  <w:style w:type="paragraph" w:customStyle="1" w:styleId="11">
    <w:name w:val="Абзац списка1"/>
    <w:basedOn w:val="a"/>
    <w:rsid w:val="00FA58EF"/>
    <w:pPr>
      <w:spacing w:after="200" w:line="276" w:lineRule="auto"/>
      <w:ind w:left="720"/>
    </w:pPr>
    <w:rPr>
      <w:rFonts w:ascii="Calibri" w:eastAsia="Times New Roman" w:hAnsi="Calibri" w:cs="Calibri"/>
    </w:rPr>
  </w:style>
  <w:style w:type="paragraph" w:styleId="a3">
    <w:name w:val="Body Text"/>
    <w:basedOn w:val="a"/>
    <w:link w:val="a4"/>
    <w:rsid w:val="00FA58EF"/>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4">
    <w:name w:val="Основной текст Знак"/>
    <w:basedOn w:val="a0"/>
    <w:link w:val="a3"/>
    <w:rsid w:val="00FA58EF"/>
    <w:rPr>
      <w:rFonts w:ascii="Arial" w:eastAsia="Times New Roman" w:hAnsi="Arial" w:cs="Arial"/>
      <w:sz w:val="20"/>
      <w:szCs w:val="20"/>
      <w:lang w:eastAsia="ru-RU"/>
    </w:rPr>
  </w:style>
  <w:style w:type="paragraph" w:styleId="a5">
    <w:name w:val="Body Text Indent"/>
    <w:basedOn w:val="a"/>
    <w:link w:val="a6"/>
    <w:uiPriority w:val="99"/>
    <w:semiHidden/>
    <w:unhideWhenUsed/>
    <w:rsid w:val="00FA58EF"/>
    <w:pPr>
      <w:spacing w:after="120" w:line="276" w:lineRule="auto"/>
      <w:ind w:left="283"/>
    </w:pPr>
  </w:style>
  <w:style w:type="character" w:customStyle="1" w:styleId="a6">
    <w:name w:val="Основной текст с отступом Знак"/>
    <w:basedOn w:val="a0"/>
    <w:link w:val="a5"/>
    <w:uiPriority w:val="99"/>
    <w:semiHidden/>
    <w:rsid w:val="00FA58EF"/>
  </w:style>
  <w:style w:type="paragraph" w:customStyle="1" w:styleId="ConsPlusNormal">
    <w:name w:val="ConsPlusNormal"/>
    <w:rsid w:val="00FA58E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FA58EF"/>
    <w:pPr>
      <w:spacing w:after="200" w:line="276" w:lineRule="auto"/>
      <w:ind w:left="720"/>
      <w:contextualSpacing/>
    </w:pPr>
  </w:style>
  <w:style w:type="paragraph" w:styleId="a8">
    <w:name w:val="Balloon Text"/>
    <w:basedOn w:val="a"/>
    <w:link w:val="a9"/>
    <w:uiPriority w:val="99"/>
    <w:semiHidden/>
    <w:unhideWhenUsed/>
    <w:rsid w:val="00FA58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58EF"/>
    <w:rPr>
      <w:rFonts w:ascii="Segoe UI" w:hAnsi="Segoe UI" w:cs="Segoe UI"/>
      <w:sz w:val="18"/>
      <w:szCs w:val="18"/>
    </w:rPr>
  </w:style>
  <w:style w:type="paragraph" w:styleId="aa">
    <w:name w:val="Normal (Web)"/>
    <w:aliases w:val="Обычный (Web)"/>
    <w:basedOn w:val="a"/>
    <w:rsid w:val="00FA58EF"/>
    <w:pPr>
      <w:spacing w:after="75" w:line="240" w:lineRule="auto"/>
    </w:pPr>
    <w:rPr>
      <w:rFonts w:ascii="Verdana" w:eastAsia="Times New Roman" w:hAnsi="Verdana" w:cs="Times New Roman"/>
      <w:color w:val="000000"/>
      <w:sz w:val="18"/>
      <w:szCs w:val="18"/>
      <w:lang w:eastAsia="ru-RU"/>
    </w:rPr>
  </w:style>
  <w:style w:type="numbering" w:customStyle="1" w:styleId="12">
    <w:name w:val="Нет списка1"/>
    <w:next w:val="a2"/>
    <w:uiPriority w:val="99"/>
    <w:semiHidden/>
    <w:unhideWhenUsed/>
    <w:rsid w:val="00E9449C"/>
  </w:style>
  <w:style w:type="paragraph" w:styleId="ab">
    <w:name w:val="header"/>
    <w:basedOn w:val="a"/>
    <w:link w:val="ac"/>
    <w:uiPriority w:val="99"/>
    <w:unhideWhenUsed/>
    <w:rsid w:val="00251E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1E82"/>
  </w:style>
  <w:style w:type="paragraph" w:styleId="ad">
    <w:name w:val="footer"/>
    <w:basedOn w:val="a"/>
    <w:link w:val="ae"/>
    <w:uiPriority w:val="99"/>
    <w:unhideWhenUsed/>
    <w:rsid w:val="00251E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1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20</Pages>
  <Words>7218</Words>
  <Characters>41144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Калабугина Ольга Олеговна</cp:lastModifiedBy>
  <cp:revision>16</cp:revision>
  <cp:lastPrinted>2021-05-19T06:18:00Z</cp:lastPrinted>
  <dcterms:created xsi:type="dcterms:W3CDTF">2016-04-28T12:29:00Z</dcterms:created>
  <dcterms:modified xsi:type="dcterms:W3CDTF">2021-05-19T06:19:00Z</dcterms:modified>
</cp:coreProperties>
</file>