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2597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1"/>
          <w:sz w:val="28"/>
          <w:szCs w:val="28"/>
        </w:rPr>
      </w:pPr>
    </w:p>
    <w:p w14:paraId="5F9BF4C2" w14:textId="77777777"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14:paraId="7D09ADAF" w14:textId="77777777" w:rsidR="00A726C4" w:rsidRPr="005714C6" w:rsidRDefault="00A726C4" w:rsidP="00052477">
      <w:pPr>
        <w:pStyle w:val="3"/>
        <w:ind w:left="6521" w:firstLine="556"/>
        <w:rPr>
          <w:sz w:val="28"/>
          <w:szCs w:val="28"/>
        </w:rPr>
      </w:pPr>
    </w:p>
    <w:p w14:paraId="77591266" w14:textId="77777777" w:rsidR="00766F66" w:rsidRDefault="00766F66" w:rsidP="00052477">
      <w:pPr>
        <w:shd w:val="clear" w:color="auto" w:fill="FFFFFF"/>
        <w:ind w:left="11" w:hanging="11"/>
        <w:jc w:val="center"/>
        <w:rPr>
          <w:b/>
          <w:bCs/>
          <w:spacing w:val="-1"/>
          <w:sz w:val="28"/>
          <w:szCs w:val="28"/>
        </w:rPr>
      </w:pPr>
      <w:r w:rsidRPr="005714C6"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 w:rsidRPr="005714C6">
        <w:rPr>
          <w:b/>
          <w:bCs/>
          <w:spacing w:val="-1"/>
          <w:sz w:val="28"/>
          <w:szCs w:val="28"/>
        </w:rPr>
        <w:t>202</w:t>
      </w:r>
      <w:r w:rsidR="008843FA">
        <w:rPr>
          <w:b/>
          <w:bCs/>
          <w:spacing w:val="-1"/>
          <w:sz w:val="28"/>
          <w:szCs w:val="28"/>
        </w:rPr>
        <w:t>4</w:t>
      </w:r>
      <w:r w:rsidRPr="005714C6"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8843FA">
        <w:rPr>
          <w:b/>
          <w:bCs/>
          <w:spacing w:val="-1"/>
          <w:sz w:val="28"/>
          <w:szCs w:val="28"/>
        </w:rPr>
        <w:t>5</w:t>
      </w:r>
      <w:r w:rsidRPr="005714C6">
        <w:rPr>
          <w:b/>
          <w:bCs/>
          <w:spacing w:val="-1"/>
          <w:sz w:val="28"/>
          <w:szCs w:val="28"/>
        </w:rPr>
        <w:t xml:space="preserve"> и 202</w:t>
      </w:r>
      <w:r w:rsidR="008843FA">
        <w:rPr>
          <w:b/>
          <w:bCs/>
          <w:spacing w:val="-1"/>
          <w:sz w:val="28"/>
          <w:szCs w:val="28"/>
        </w:rPr>
        <w:t>6</w:t>
      </w:r>
      <w:r w:rsidRPr="005714C6">
        <w:rPr>
          <w:b/>
          <w:bCs/>
          <w:spacing w:val="-1"/>
          <w:sz w:val="28"/>
          <w:szCs w:val="28"/>
        </w:rPr>
        <w:t xml:space="preserve"> годов</w:t>
      </w:r>
    </w:p>
    <w:p w14:paraId="2F23CEC3" w14:textId="77777777"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(в ред. решений Совета городского округа город</w:t>
      </w:r>
    </w:p>
    <w:p w14:paraId="0BBFE47D" w14:textId="737DA4F4" w:rsidR="00052477" w:rsidRPr="00052477" w:rsidRDefault="00052477" w:rsidP="00052477">
      <w:pPr>
        <w:shd w:val="clear" w:color="auto" w:fill="FFFFFF"/>
        <w:ind w:hanging="11"/>
        <w:jc w:val="center"/>
        <w:rPr>
          <w:rFonts w:ascii="'Times New Roman', Times, serif" w:hAnsi="'Times New Roman', Times, serif"/>
          <w:b/>
          <w:bCs/>
          <w:color w:val="333333"/>
          <w:sz w:val="28"/>
          <w:szCs w:val="28"/>
        </w:rPr>
      </w:pP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Салават РБ от 01.03.2024 г. № 5-42/482</w:t>
      </w:r>
      <w:r w:rsidR="004F5044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, от 11.04.2024 г. №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 </w:t>
      </w:r>
      <w:r w:rsidR="004F5044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5-43/487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, 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от 11.04.2024 г. №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 xml:space="preserve"> 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5-4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</w:t>
      </w:r>
      <w:r w:rsidR="007A4D27" w:rsidRP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/</w:t>
      </w:r>
      <w:r w:rsidR="007A4D2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529</w:t>
      </w:r>
      <w:r w:rsidRPr="00052477">
        <w:rPr>
          <w:rFonts w:ascii="'Times New Roman', Times, serif" w:hAnsi="'Times New Roman', Times, serif"/>
          <w:b/>
          <w:bCs/>
          <w:color w:val="333333"/>
          <w:sz w:val="28"/>
          <w:szCs w:val="28"/>
        </w:rPr>
        <w:t>)</w:t>
      </w:r>
    </w:p>
    <w:p w14:paraId="5BAD3420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14:paraId="1EB5899E" w14:textId="77777777" w:rsidR="00766F66" w:rsidRPr="005714C6" w:rsidRDefault="00766F66" w:rsidP="00052477">
      <w:pPr>
        <w:shd w:val="clear" w:color="auto" w:fill="FFFFFF"/>
        <w:ind w:left="11" w:firstLine="556"/>
        <w:jc w:val="center"/>
        <w:rPr>
          <w:b/>
          <w:bCs/>
          <w:spacing w:val="-1"/>
          <w:sz w:val="28"/>
          <w:szCs w:val="28"/>
        </w:rPr>
      </w:pPr>
    </w:p>
    <w:p w14:paraId="356D2BA5" w14:textId="77777777" w:rsidR="00766F66" w:rsidRPr="007F34B3" w:rsidRDefault="00766F66" w:rsidP="00052477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 w:rsidRPr="007F34B3"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 w:rsidRPr="007F34B3">
        <w:rPr>
          <w:spacing w:val="-2"/>
          <w:sz w:val="28"/>
          <w:szCs w:val="28"/>
          <w:lang w:val="ba-RU"/>
        </w:rPr>
        <w:t xml:space="preserve"> </w:t>
      </w:r>
      <w:r w:rsidRPr="007F34B3"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 w:rsidRPr="007F34B3">
        <w:rPr>
          <w:b/>
          <w:bCs/>
          <w:spacing w:val="-5"/>
          <w:sz w:val="28"/>
          <w:szCs w:val="28"/>
        </w:rPr>
        <w:t xml:space="preserve"> решил:</w:t>
      </w:r>
    </w:p>
    <w:p w14:paraId="38302A17" w14:textId="77777777" w:rsidR="00766F66" w:rsidRPr="007F34B3" w:rsidRDefault="00766F66" w:rsidP="00052477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14:paraId="2ACB8355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4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год:</w:t>
      </w:r>
    </w:p>
    <w:p w14:paraId="7989188D" w14:textId="77777777" w:rsidR="00E96395" w:rsidRPr="00E96395" w:rsidRDefault="00E96395" w:rsidP="00E96395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96395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в сумме 4 399 474 281,95 рублей;</w:t>
      </w:r>
    </w:p>
    <w:p w14:paraId="1B7FC9B1" w14:textId="77777777" w:rsidR="00E96395" w:rsidRPr="00E96395" w:rsidRDefault="00E96395" w:rsidP="00E96395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96395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в сумме 4 400 814 296,79 рублей;</w:t>
      </w:r>
    </w:p>
    <w:p w14:paraId="603AA52D" w14:textId="10695782" w:rsidR="008843FA" w:rsidRPr="007F34B3" w:rsidRDefault="00E96395" w:rsidP="00E96395">
      <w:pPr>
        <w:shd w:val="clear" w:color="auto" w:fill="FFFFFF" w:themeFill="background1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E96395">
        <w:rPr>
          <w:spacing w:val="-1"/>
          <w:sz w:val="28"/>
          <w:szCs w:val="28"/>
        </w:rPr>
        <w:t>дефицит бюджета городского округа город Салават Республики Башкортостан в сумме 1 340 014,84 рублей</w:t>
      </w:r>
      <w:r w:rsidR="008843FA" w:rsidRPr="007F34B3">
        <w:rPr>
          <w:spacing w:val="-1"/>
          <w:sz w:val="28"/>
          <w:szCs w:val="28"/>
        </w:rPr>
        <w:t>;</w:t>
      </w:r>
    </w:p>
    <w:p w14:paraId="44DF8704" w14:textId="77777777" w:rsidR="002C6FD5" w:rsidRPr="007F34B3" w:rsidRDefault="002C6FD5" w:rsidP="0005247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F34B3">
        <w:rPr>
          <w:spacing w:val="-1"/>
          <w:sz w:val="28"/>
          <w:szCs w:val="28"/>
        </w:rPr>
        <w:t xml:space="preserve">верхний предел муниципального внутреннего долга городского округа город Салават Республики Башкортостан на 01 января </w:t>
      </w:r>
      <w:r w:rsidR="0050295D" w:rsidRPr="007F34B3">
        <w:rPr>
          <w:spacing w:val="-1"/>
          <w:sz w:val="28"/>
          <w:szCs w:val="28"/>
        </w:rPr>
        <w:t>202</w:t>
      </w:r>
      <w:r w:rsidR="008843FA" w:rsidRPr="007F34B3">
        <w:rPr>
          <w:spacing w:val="-1"/>
          <w:sz w:val="28"/>
          <w:szCs w:val="28"/>
        </w:rPr>
        <w:t>5</w:t>
      </w:r>
      <w:r w:rsidR="0050295D" w:rsidRPr="007F34B3">
        <w:rPr>
          <w:spacing w:val="-1"/>
          <w:sz w:val="28"/>
          <w:szCs w:val="28"/>
        </w:rPr>
        <w:t xml:space="preserve"> года в сумме</w:t>
      </w:r>
      <w:r w:rsidR="00A0033A" w:rsidRPr="007F34B3">
        <w:rPr>
          <w:spacing w:val="-1"/>
          <w:sz w:val="28"/>
          <w:szCs w:val="28"/>
        </w:rPr>
        <w:t xml:space="preserve"> 330 800 000,00</w:t>
      </w:r>
      <w:r w:rsidR="0050295D" w:rsidRPr="007F34B3">
        <w:rPr>
          <w:spacing w:val="-1"/>
          <w:sz w:val="28"/>
          <w:szCs w:val="28"/>
        </w:rPr>
        <w:t xml:space="preserve"> рублей.</w:t>
      </w:r>
    </w:p>
    <w:p w14:paraId="4E4B6BDC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pacing w:val="-1"/>
          <w:sz w:val="28"/>
          <w:szCs w:val="28"/>
        </w:rPr>
      </w:pPr>
      <w:r w:rsidRPr="007F34B3">
        <w:rPr>
          <w:rFonts w:ascii="Times New Roman" w:hAnsi="Times New Roman"/>
          <w:spacing w:val="-1"/>
          <w:sz w:val="28"/>
          <w:szCs w:val="28"/>
        </w:rPr>
        <w:t>Утвердить основные характеристики бюджета городского округа город Салават Республики Башкортостан на плановый период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5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1"/>
          <w:sz w:val="28"/>
          <w:szCs w:val="28"/>
        </w:rPr>
        <w:t>6</w:t>
      </w:r>
      <w:r w:rsidRPr="007F34B3">
        <w:rPr>
          <w:rFonts w:ascii="Times New Roman" w:hAnsi="Times New Roman"/>
          <w:spacing w:val="-1"/>
          <w:sz w:val="28"/>
          <w:szCs w:val="28"/>
        </w:rPr>
        <w:t xml:space="preserve"> годов:</w:t>
      </w:r>
    </w:p>
    <w:p w14:paraId="23246595" w14:textId="77777777" w:rsidR="00271F10" w:rsidRPr="00271F10" w:rsidRDefault="00271F10" w:rsidP="00271F10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271F10">
        <w:rPr>
          <w:spacing w:val="-1"/>
          <w:sz w:val="28"/>
          <w:szCs w:val="28"/>
        </w:rPr>
        <w:t>прогнозируемый общий объем доходов бюджета городского округа город Салават Республики Башкортостан на 2025 год в сумме 3 695 289 300,50 рублей и на 2026 год в сумме 3 504 890 440,48 рублей;</w:t>
      </w:r>
    </w:p>
    <w:p w14:paraId="17358352" w14:textId="4659BCF3" w:rsidR="007A4D27" w:rsidRPr="007A4D27" w:rsidRDefault="00271F10" w:rsidP="00271F10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271F10">
        <w:rPr>
          <w:spacing w:val="-1"/>
          <w:sz w:val="28"/>
          <w:szCs w:val="28"/>
        </w:rPr>
        <w:t>общий объем расходов бюджета городского округа город Салават Республики Башкортостан на 2025 год в сумме 3 695 289 300,50 рублей, в том числе условно утвержденные расходы в сумме 44 000 000,00 рублей и на 2026 год в сумме 3 504 890 440,48 рублей, в том числе условно утвержденные расходы в сумме 91 000 000,00 рублей</w:t>
      </w:r>
      <w:r w:rsidR="007A4D27" w:rsidRPr="007A4D27">
        <w:rPr>
          <w:spacing w:val="-1"/>
          <w:sz w:val="28"/>
          <w:szCs w:val="28"/>
        </w:rPr>
        <w:t>;</w:t>
      </w:r>
    </w:p>
    <w:p w14:paraId="0417A229" w14:textId="4F089A1C" w:rsidR="00ED6E71" w:rsidRPr="007F34B3" w:rsidRDefault="007A4D27" w:rsidP="007A4D27">
      <w:pPr>
        <w:shd w:val="clear" w:color="auto" w:fill="FFFFFF"/>
        <w:tabs>
          <w:tab w:val="left" w:pos="768"/>
        </w:tabs>
        <w:ind w:firstLine="556"/>
        <w:jc w:val="both"/>
        <w:rPr>
          <w:spacing w:val="-1"/>
          <w:sz w:val="28"/>
          <w:szCs w:val="28"/>
        </w:rPr>
      </w:pPr>
      <w:r w:rsidRPr="007A4D27">
        <w:rPr>
          <w:spacing w:val="-1"/>
          <w:sz w:val="28"/>
          <w:szCs w:val="28"/>
        </w:rPr>
        <w:t>верхний предел муниципального внутреннего долга городского округа город Салават Республики Башкортостан на 01 января 2026 года в сумме 330 800 000,00 рублей и на 01 января 2027 года в сумме 330 800 000,00 рублей</w:t>
      </w:r>
      <w:r w:rsidR="00341537" w:rsidRPr="007F34B3">
        <w:rPr>
          <w:spacing w:val="-1"/>
          <w:sz w:val="28"/>
          <w:szCs w:val="28"/>
        </w:rPr>
        <w:t>.</w:t>
      </w:r>
    </w:p>
    <w:p w14:paraId="19B4A975" w14:textId="77777777" w:rsidR="00B46377" w:rsidRPr="007F34B3" w:rsidRDefault="00B46377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pacing w:val="-3"/>
          <w:sz w:val="28"/>
          <w:szCs w:val="28"/>
        </w:rPr>
      </w:pPr>
      <w:r w:rsidRPr="007F34B3">
        <w:rPr>
          <w:rFonts w:ascii="Times New Roman" w:hAnsi="Times New Roman"/>
          <w:spacing w:val="-3"/>
          <w:sz w:val="28"/>
          <w:szCs w:val="28"/>
        </w:rPr>
        <w:t xml:space="preserve">Утвердить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источники финансирования дефицита бюджета</w:t>
      </w:r>
      <w:r w:rsidR="00056FEF" w:rsidRPr="007F34B3">
        <w:rPr>
          <w:rFonts w:ascii="Times New Roman" w:hAnsi="Times New Roman"/>
          <w:spacing w:val="-1"/>
          <w:sz w:val="28"/>
          <w:szCs w:val="28"/>
        </w:rPr>
        <w:t xml:space="preserve"> городского округа город Салават </w:t>
      </w:r>
      <w:r w:rsidR="00056FEF" w:rsidRPr="007F34B3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Башкортостан </w:t>
      </w:r>
      <w:r w:rsidRPr="007F34B3">
        <w:rPr>
          <w:rFonts w:ascii="Times New Roman" w:hAnsi="Times New Roman"/>
          <w:spacing w:val="-3"/>
          <w:sz w:val="28"/>
          <w:szCs w:val="28"/>
        </w:rPr>
        <w:t>на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4</w:t>
      </w:r>
      <w:r w:rsidRPr="007F34B3">
        <w:rPr>
          <w:rFonts w:ascii="Times New Roman" w:hAnsi="Times New Roman"/>
          <w:spacing w:val="-3"/>
          <w:sz w:val="28"/>
          <w:szCs w:val="28"/>
        </w:rPr>
        <w:t xml:space="preserve"> год и 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5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и 202</w:t>
      </w:r>
      <w:r w:rsidR="008843FA" w:rsidRPr="007F34B3">
        <w:rPr>
          <w:rFonts w:ascii="Times New Roman" w:hAnsi="Times New Roman"/>
          <w:spacing w:val="-3"/>
          <w:sz w:val="28"/>
          <w:szCs w:val="28"/>
        </w:rPr>
        <w:t>6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Pr="007F34B3">
        <w:rPr>
          <w:rFonts w:ascii="Times New Roman" w:hAnsi="Times New Roman"/>
          <w:spacing w:val="-3"/>
          <w:sz w:val="28"/>
          <w:szCs w:val="28"/>
        </w:rPr>
        <w:t>1</w:t>
      </w:r>
      <w:r w:rsidR="00056FEF" w:rsidRPr="007F34B3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42D5A793" w14:textId="77777777" w:rsidR="00B46377" w:rsidRPr="005714C6" w:rsidRDefault="00766F66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налогов и иных обязательных платежей в бюджет, в порядке, установленном </w:t>
      </w:r>
      <w:r w:rsidRPr="005714C6">
        <w:rPr>
          <w:rFonts w:ascii="Times New Roman" w:hAnsi="Times New Roman"/>
          <w:sz w:val="28"/>
          <w:szCs w:val="28"/>
        </w:rPr>
        <w:lastRenderedPageBreak/>
        <w:t>решением Совета городского округа город Салават Респуб</w:t>
      </w:r>
      <w:r w:rsidR="00787F03">
        <w:rPr>
          <w:rFonts w:ascii="Times New Roman" w:hAnsi="Times New Roman"/>
          <w:sz w:val="28"/>
          <w:szCs w:val="28"/>
        </w:rPr>
        <w:t>лики Башкортостан от 28.06.2016</w:t>
      </w:r>
      <w:r w:rsidRPr="005714C6">
        <w:rPr>
          <w:rFonts w:ascii="Times New Roman" w:hAnsi="Times New Roman"/>
          <w:sz w:val="28"/>
          <w:szCs w:val="28"/>
        </w:rPr>
        <w:t xml:space="preserve"> № 3-58/693.</w:t>
      </w:r>
    </w:p>
    <w:p w14:paraId="198A837A" w14:textId="77777777" w:rsidR="009C7534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при зачислении в бюджет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5714C6">
        <w:rPr>
          <w:rFonts w:ascii="Times New Roman" w:hAnsi="Times New Roman"/>
          <w:spacing w:val="-1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pacing w:val="8"/>
          <w:sz w:val="28"/>
          <w:szCs w:val="28"/>
        </w:rPr>
        <w:t xml:space="preserve">Республики </w:t>
      </w:r>
      <w:r w:rsidRPr="005714C6">
        <w:rPr>
          <w:rFonts w:ascii="Times New Roman" w:hAnsi="Times New Roman"/>
          <w:spacing w:val="-3"/>
          <w:sz w:val="28"/>
          <w:szCs w:val="28"/>
        </w:rPr>
        <w:t>Башкортостан</w:t>
      </w:r>
      <w:r w:rsidRPr="005714C6">
        <w:rPr>
          <w:rFonts w:ascii="Times New Roman" w:hAnsi="Times New Roman"/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14:paraId="71E2A753" w14:textId="77777777" w:rsidR="009C7534" w:rsidRPr="00686870" w:rsidRDefault="009C753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B84F0D">
        <w:rPr>
          <w:rFonts w:ascii="Times New Roman" w:hAnsi="Times New Roman"/>
          <w:sz w:val="28"/>
          <w:szCs w:val="28"/>
        </w:rPr>
        <w:t xml:space="preserve">Установить, что зачисленные в бюджет </w:t>
      </w:r>
      <w:r w:rsidR="00787F03" w:rsidRPr="00B84F0D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B84F0D">
        <w:rPr>
          <w:rFonts w:ascii="Times New Roman" w:hAnsi="Times New Roman"/>
          <w:sz w:val="28"/>
          <w:szCs w:val="28"/>
        </w:rPr>
        <w:t xml:space="preserve">Республики Башкортостан неналоговые доходы от платы за негативное воздействие на окружающую среду, административные штрафы за административные правонарушения в области охраны окружающей среды и природопользования, платежи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 (далее – экологические платежи), направляются на реализацию плана природоохранных мероприятий, </w:t>
      </w:r>
      <w:r w:rsidRPr="00686870">
        <w:rPr>
          <w:rFonts w:ascii="Times New Roman" w:hAnsi="Times New Roman"/>
          <w:sz w:val="28"/>
          <w:szCs w:val="28"/>
        </w:rPr>
        <w:t>утвержденного органом исполнительной власти Республики Башкортостан, уполномоченным в области охраны окружающей среды, по согласованию с уполномоченным Правительством Российской Федерации федеральным органом исполнительной власти (далее – план природоохранных мероприятий).</w:t>
      </w:r>
    </w:p>
    <w:p w14:paraId="1F3A0A59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Бюджетные ассигнования на реализацию плана природоохранных мероприятий, неиспользованные в текущем финансовом году, направляются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на увеличение бюджетных ассигнований на реализацию плана природоохранных мероприятий в очередном финансовом году.</w:t>
      </w:r>
    </w:p>
    <w:p w14:paraId="10ABC117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Объем бюджетных ассигнований на реализацию плана природоохранных мероприятий:</w:t>
      </w:r>
    </w:p>
    <w:p w14:paraId="281B5125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от экологических платежей;</w:t>
      </w:r>
    </w:p>
    <w:p w14:paraId="3B04BE5A" w14:textId="77777777" w:rsidR="009C7534" w:rsidRPr="00DF7745" w:rsidRDefault="009C7534" w:rsidP="00052477">
      <w:pPr>
        <w:pStyle w:val="ConsPlusTitle"/>
        <w:shd w:val="clear" w:color="auto" w:fill="FFFFFF" w:themeFill="background1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2)</w:t>
      </w:r>
      <w:r w:rsidR="0068687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подлежит уменьшению в текущем финансовом году и (или) очередном финансовом году на отрицательную разницу между фактически поступившим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>и прогнозировавшимся объемом доходов бюджета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 город Салават</w:t>
      </w:r>
      <w:r w:rsidRPr="00DF77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Башкортостан от экологических платежей.</w:t>
      </w:r>
    </w:p>
    <w:p w14:paraId="4007483B" w14:textId="77777777" w:rsidR="002E6316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поступления доходов в бюджет </w:t>
      </w:r>
      <w:r w:rsidRPr="005714C6">
        <w:rPr>
          <w:rFonts w:ascii="Times New Roman" w:hAnsi="Times New Roman"/>
          <w:spacing w:val="3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</w:t>
      </w:r>
      <w:r w:rsidR="00B46377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pacing w:val="-3"/>
          <w:sz w:val="28"/>
          <w:szCs w:val="28"/>
        </w:rPr>
        <w:t>на 20</w:t>
      </w:r>
      <w:r w:rsidR="00A31CE7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4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 xml:space="preserve">и </w:t>
      </w:r>
      <w:r w:rsidR="00190C8F" w:rsidRPr="005714C6">
        <w:rPr>
          <w:rFonts w:ascii="Times New Roman" w:hAnsi="Times New Roman"/>
          <w:spacing w:val="-3"/>
          <w:sz w:val="28"/>
          <w:szCs w:val="28"/>
        </w:rPr>
        <w:t>на плановый период 202</w:t>
      </w:r>
      <w:r w:rsidR="009C7534">
        <w:rPr>
          <w:rFonts w:ascii="Times New Roman" w:hAnsi="Times New Roman"/>
          <w:spacing w:val="-3"/>
          <w:sz w:val="28"/>
          <w:szCs w:val="28"/>
        </w:rPr>
        <w:t>5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и 20</w:t>
      </w:r>
      <w:r w:rsidR="004804B9" w:rsidRPr="005714C6">
        <w:rPr>
          <w:rFonts w:ascii="Times New Roman" w:hAnsi="Times New Roman"/>
          <w:spacing w:val="-3"/>
          <w:sz w:val="28"/>
          <w:szCs w:val="28"/>
        </w:rPr>
        <w:t>2</w:t>
      </w:r>
      <w:r w:rsidR="009C7534">
        <w:rPr>
          <w:rFonts w:ascii="Times New Roman" w:hAnsi="Times New Roman"/>
          <w:spacing w:val="-3"/>
          <w:sz w:val="28"/>
          <w:szCs w:val="28"/>
        </w:rPr>
        <w:t>6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годов согласно приложению № </w:t>
      </w:r>
      <w:r w:rsidR="00B46377" w:rsidRPr="005714C6">
        <w:rPr>
          <w:rFonts w:ascii="Times New Roman" w:hAnsi="Times New Roman"/>
          <w:spacing w:val="-3"/>
          <w:sz w:val="28"/>
          <w:szCs w:val="28"/>
        </w:rPr>
        <w:t>2</w:t>
      </w:r>
      <w:r w:rsidRPr="005714C6">
        <w:rPr>
          <w:rFonts w:ascii="Times New Roman" w:hAnsi="Times New Roman"/>
          <w:spacing w:val="-3"/>
          <w:sz w:val="28"/>
          <w:szCs w:val="28"/>
        </w:rPr>
        <w:t xml:space="preserve"> к настоящему решению.</w:t>
      </w:r>
    </w:p>
    <w:p w14:paraId="726AC87C" w14:textId="77777777" w:rsidR="00A726C4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tabs>
          <w:tab w:val="left" w:pos="567"/>
        </w:tabs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lastRenderedPageBreak/>
        <w:t>Утвердить в пределах общего объема расходов бюджета городского округа город Салават Республики Башкортостан, установленного пунктом 1</w:t>
      </w:r>
      <w:r w:rsidR="002E6316" w:rsidRPr="005714C6">
        <w:rPr>
          <w:szCs w:val="28"/>
        </w:rPr>
        <w:t xml:space="preserve"> </w:t>
      </w:r>
      <w:r w:rsidR="002E6316" w:rsidRPr="005714C6">
        <w:rPr>
          <w:rFonts w:ascii="Times New Roman" w:hAnsi="Times New Roman"/>
          <w:sz w:val="28"/>
          <w:szCs w:val="28"/>
        </w:rPr>
        <w:t>и 2</w:t>
      </w:r>
      <w:r w:rsidRPr="005714C6">
        <w:rPr>
          <w:rFonts w:ascii="Times New Roman" w:hAnsi="Times New Roman"/>
          <w:sz w:val="28"/>
          <w:szCs w:val="28"/>
        </w:rPr>
        <w:t xml:space="preserve"> настоящего решения, распределение бюджетных ассигнований городского округа город Салават Республики Башкортостан</w:t>
      </w:r>
      <w:r w:rsidR="002E6316" w:rsidRPr="005714C6">
        <w:rPr>
          <w:rFonts w:ascii="Times New Roman" w:hAnsi="Times New Roman"/>
          <w:sz w:val="28"/>
          <w:szCs w:val="28"/>
        </w:rPr>
        <w:t xml:space="preserve"> на 202</w:t>
      </w:r>
      <w:r w:rsidR="009C7534">
        <w:rPr>
          <w:rFonts w:ascii="Times New Roman" w:hAnsi="Times New Roman"/>
          <w:sz w:val="28"/>
          <w:szCs w:val="28"/>
        </w:rPr>
        <w:t>4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C7534">
        <w:rPr>
          <w:rFonts w:ascii="Times New Roman" w:hAnsi="Times New Roman"/>
          <w:sz w:val="28"/>
          <w:szCs w:val="28"/>
        </w:rPr>
        <w:t>5</w:t>
      </w:r>
      <w:r w:rsidR="002E6316" w:rsidRPr="005714C6">
        <w:rPr>
          <w:rFonts w:ascii="Times New Roman" w:hAnsi="Times New Roman"/>
          <w:sz w:val="28"/>
          <w:szCs w:val="28"/>
        </w:rPr>
        <w:t xml:space="preserve"> и 202</w:t>
      </w:r>
      <w:r w:rsidR="009C7534">
        <w:rPr>
          <w:rFonts w:ascii="Times New Roman" w:hAnsi="Times New Roman"/>
          <w:sz w:val="28"/>
          <w:szCs w:val="28"/>
        </w:rPr>
        <w:t>6</w:t>
      </w:r>
      <w:r w:rsidR="002E6316" w:rsidRPr="005714C6">
        <w:rPr>
          <w:rFonts w:ascii="Times New Roman" w:hAnsi="Times New Roman"/>
          <w:sz w:val="28"/>
          <w:szCs w:val="28"/>
        </w:rPr>
        <w:t xml:space="preserve"> годов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059A4113" w14:textId="77777777"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  <w:lang w:val="ru-RU"/>
        </w:rPr>
        <w:t>1)</w:t>
      </w:r>
      <w:r w:rsidRPr="005714C6">
        <w:rPr>
          <w:szCs w:val="28"/>
        </w:rPr>
        <w:t xml:space="preserve"> по разделам, подразделам</w:t>
      </w:r>
      <w:r w:rsidRPr="005714C6">
        <w:rPr>
          <w:szCs w:val="28"/>
          <w:lang w:val="ru-RU"/>
        </w:rPr>
        <w:t xml:space="preserve">, целевым статьям (муниципальным программам городского округа </w:t>
      </w:r>
      <w:r w:rsidRPr="005714C6">
        <w:rPr>
          <w:szCs w:val="28"/>
        </w:rPr>
        <w:t>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деятельности), группам видов расходов </w:t>
      </w:r>
      <w:r w:rsidRPr="005714C6">
        <w:rPr>
          <w:szCs w:val="28"/>
        </w:rPr>
        <w:t xml:space="preserve">классификации расходов бюджетов согласно приложению № </w:t>
      </w:r>
      <w:r w:rsidR="002E6316" w:rsidRPr="005714C6">
        <w:rPr>
          <w:szCs w:val="28"/>
          <w:lang w:val="ru-RU"/>
        </w:rPr>
        <w:t>3</w:t>
      </w:r>
      <w:r w:rsidRPr="005714C6">
        <w:rPr>
          <w:szCs w:val="28"/>
        </w:rPr>
        <w:t xml:space="preserve"> к настоящему решению;</w:t>
      </w:r>
    </w:p>
    <w:p w14:paraId="09BF2B7B" w14:textId="77777777" w:rsidR="00A726C4" w:rsidRPr="005714C6" w:rsidRDefault="00A726C4" w:rsidP="00052477">
      <w:pPr>
        <w:pStyle w:val="a7"/>
        <w:ind w:firstLine="556"/>
        <w:jc w:val="both"/>
        <w:rPr>
          <w:szCs w:val="28"/>
        </w:rPr>
      </w:pPr>
      <w:r w:rsidRPr="005714C6">
        <w:rPr>
          <w:szCs w:val="28"/>
        </w:rPr>
        <w:t>2) по целевым статьям (</w:t>
      </w:r>
      <w:r w:rsidRPr="005714C6">
        <w:rPr>
          <w:szCs w:val="28"/>
          <w:lang w:val="ru-RU"/>
        </w:rPr>
        <w:t xml:space="preserve">муниципальным программам городского округа </w:t>
      </w:r>
      <w:r w:rsidRPr="005714C6">
        <w:rPr>
          <w:szCs w:val="28"/>
        </w:rPr>
        <w:t xml:space="preserve"> город Салават Республики Башкортостан</w:t>
      </w:r>
      <w:r w:rsidRPr="005714C6">
        <w:rPr>
          <w:szCs w:val="28"/>
          <w:lang w:val="ru-RU"/>
        </w:rPr>
        <w:t xml:space="preserve"> и непрограммным направлениям деятельности</w:t>
      </w:r>
      <w:r w:rsidRPr="005714C6">
        <w:rPr>
          <w:szCs w:val="28"/>
        </w:rPr>
        <w:t>)</w:t>
      </w:r>
      <w:r w:rsidRPr="005714C6">
        <w:rPr>
          <w:szCs w:val="28"/>
          <w:lang w:val="ru-RU"/>
        </w:rPr>
        <w:t xml:space="preserve">, группам видов расходов </w:t>
      </w:r>
      <w:r w:rsidR="002E6316" w:rsidRPr="005714C6">
        <w:rPr>
          <w:szCs w:val="28"/>
        </w:rPr>
        <w:t xml:space="preserve">классификации расходов бюджетов </w:t>
      </w:r>
      <w:r w:rsidRPr="005714C6">
        <w:rPr>
          <w:szCs w:val="28"/>
        </w:rPr>
        <w:t xml:space="preserve">согласно приложению № </w:t>
      </w:r>
      <w:r w:rsidR="002E6316" w:rsidRPr="005714C6">
        <w:rPr>
          <w:szCs w:val="28"/>
          <w:lang w:val="ru-RU"/>
        </w:rPr>
        <w:t>4</w:t>
      </w:r>
      <w:r w:rsidR="002E6316" w:rsidRPr="005714C6">
        <w:rPr>
          <w:szCs w:val="28"/>
        </w:rPr>
        <w:t xml:space="preserve"> к настоящему решению</w:t>
      </w:r>
      <w:r w:rsidRPr="005714C6">
        <w:rPr>
          <w:szCs w:val="28"/>
        </w:rPr>
        <w:t>.</w:t>
      </w:r>
    </w:p>
    <w:p w14:paraId="05F3BC4B" w14:textId="4E383FEE" w:rsidR="00A726C4" w:rsidRPr="005714C6" w:rsidRDefault="002309E1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271F10" w:rsidRPr="00271F10">
        <w:rPr>
          <w:sz w:val="28"/>
          <w:szCs w:val="28"/>
        </w:rPr>
        <w:t xml:space="preserve">на 2024 год в </w:t>
      </w:r>
      <w:r w:rsidR="00271F10" w:rsidRPr="00E96395">
        <w:rPr>
          <w:sz w:val="28"/>
          <w:szCs w:val="28"/>
        </w:rPr>
        <w:t xml:space="preserve">сумме </w:t>
      </w:r>
      <w:r w:rsidR="00E96395" w:rsidRPr="00E96395">
        <w:rPr>
          <w:rFonts w:eastAsia="Calibri"/>
          <w:sz w:val="28"/>
          <w:szCs w:val="28"/>
          <w:lang w:eastAsia="en-US"/>
        </w:rPr>
        <w:t xml:space="preserve">27 260 021,12 </w:t>
      </w:r>
      <w:r w:rsidR="00271F10" w:rsidRPr="00271F10">
        <w:rPr>
          <w:sz w:val="28"/>
          <w:szCs w:val="28"/>
        </w:rPr>
        <w:t xml:space="preserve">рублей, на 2025 год в сумме </w:t>
      </w:r>
      <w:r w:rsidR="00691440">
        <w:rPr>
          <w:sz w:val="28"/>
          <w:szCs w:val="28"/>
        </w:rPr>
        <w:t>7</w:t>
      </w:r>
      <w:r w:rsidR="00271F10" w:rsidRPr="00271F10">
        <w:rPr>
          <w:sz w:val="28"/>
          <w:szCs w:val="28"/>
        </w:rPr>
        <w:t xml:space="preserve"> </w:t>
      </w:r>
      <w:r w:rsidR="00691440">
        <w:rPr>
          <w:sz w:val="28"/>
          <w:szCs w:val="28"/>
        </w:rPr>
        <w:t>577</w:t>
      </w:r>
      <w:r w:rsidR="00271F10" w:rsidRPr="00271F10">
        <w:rPr>
          <w:sz w:val="28"/>
          <w:szCs w:val="28"/>
        </w:rPr>
        <w:t xml:space="preserve"> 000,00 рублей и на 2026 год в сумме </w:t>
      </w:r>
      <w:r w:rsidR="00691440">
        <w:rPr>
          <w:sz w:val="28"/>
          <w:szCs w:val="28"/>
        </w:rPr>
        <w:t>7</w:t>
      </w:r>
      <w:r w:rsidR="00271F10" w:rsidRPr="00271F10">
        <w:rPr>
          <w:sz w:val="28"/>
          <w:szCs w:val="28"/>
        </w:rPr>
        <w:t xml:space="preserve"> </w:t>
      </w:r>
      <w:r w:rsidR="00691440">
        <w:rPr>
          <w:sz w:val="28"/>
          <w:szCs w:val="28"/>
        </w:rPr>
        <w:t>577</w:t>
      </w:r>
      <w:r w:rsidR="00271F10" w:rsidRPr="00271F10">
        <w:rPr>
          <w:sz w:val="28"/>
          <w:szCs w:val="28"/>
        </w:rPr>
        <w:t xml:space="preserve"> 000,00 рублей</w:t>
      </w:r>
      <w:r w:rsidR="00A726C4" w:rsidRPr="00D86008">
        <w:rPr>
          <w:sz w:val="28"/>
          <w:szCs w:val="28"/>
        </w:rPr>
        <w:t>.</w:t>
      </w:r>
      <w:r w:rsidR="00D86008" w:rsidRPr="00D86008">
        <w:rPr>
          <w:sz w:val="28"/>
          <w:szCs w:val="28"/>
        </w:rPr>
        <w:t xml:space="preserve">   </w:t>
      </w:r>
      <w:r w:rsidR="00D86008" w:rsidRPr="00D86008">
        <w:rPr>
          <w:sz w:val="28"/>
          <w:szCs w:val="28"/>
        </w:rPr>
        <w:tab/>
      </w:r>
      <w:r w:rsidR="00D86008" w:rsidRPr="00D86008">
        <w:rPr>
          <w:sz w:val="28"/>
          <w:szCs w:val="28"/>
        </w:rPr>
        <w:tab/>
        <w:t xml:space="preserve"> </w:t>
      </w:r>
    </w:p>
    <w:p w14:paraId="728B3BF8" w14:textId="77777777" w:rsidR="002E6316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</w:t>
      </w:r>
      <w:r w:rsidR="002E6316" w:rsidRPr="005714C6">
        <w:t xml:space="preserve"> </w:t>
      </w:r>
      <w:r w:rsidR="002E6316" w:rsidRPr="005714C6">
        <w:rPr>
          <w:sz w:val="28"/>
          <w:szCs w:val="28"/>
        </w:rPr>
        <w:t>на 202</w:t>
      </w:r>
      <w:r w:rsidR="003C631F">
        <w:rPr>
          <w:sz w:val="28"/>
          <w:szCs w:val="28"/>
        </w:rPr>
        <w:t>4</w:t>
      </w:r>
      <w:r w:rsidR="002E6316" w:rsidRPr="005714C6">
        <w:rPr>
          <w:sz w:val="28"/>
          <w:szCs w:val="28"/>
        </w:rPr>
        <w:t xml:space="preserve"> год и плановый период 202</w:t>
      </w:r>
      <w:r w:rsidR="003C631F">
        <w:rPr>
          <w:sz w:val="28"/>
          <w:szCs w:val="28"/>
        </w:rPr>
        <w:t>5</w:t>
      </w:r>
      <w:r w:rsidR="002E6316" w:rsidRPr="005714C6">
        <w:rPr>
          <w:sz w:val="28"/>
          <w:szCs w:val="28"/>
        </w:rPr>
        <w:t xml:space="preserve"> и 202</w:t>
      </w:r>
      <w:r w:rsidR="003C631F">
        <w:rPr>
          <w:sz w:val="28"/>
          <w:szCs w:val="28"/>
        </w:rPr>
        <w:t>6</w:t>
      </w:r>
      <w:r w:rsidR="002E6316" w:rsidRPr="005714C6">
        <w:rPr>
          <w:sz w:val="28"/>
          <w:szCs w:val="28"/>
        </w:rPr>
        <w:t xml:space="preserve"> годов </w:t>
      </w:r>
      <w:r w:rsidRPr="005714C6">
        <w:rPr>
          <w:sz w:val="28"/>
          <w:szCs w:val="28"/>
        </w:rPr>
        <w:t xml:space="preserve">согласно приложению № </w:t>
      </w:r>
      <w:r w:rsidR="002E6316" w:rsidRPr="005714C6">
        <w:rPr>
          <w:sz w:val="28"/>
          <w:szCs w:val="28"/>
        </w:rPr>
        <w:t>5 к настоящему решению.</w:t>
      </w:r>
    </w:p>
    <w:p w14:paraId="6288982C" w14:textId="77777777" w:rsidR="00A275B0" w:rsidRPr="005714C6" w:rsidRDefault="00A726C4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Установить, что </w:t>
      </w:r>
      <w:r w:rsidR="00A275B0" w:rsidRPr="005714C6">
        <w:rPr>
          <w:rFonts w:ascii="Times New Roman" w:hAnsi="Times New Roman"/>
          <w:sz w:val="28"/>
          <w:szCs w:val="28"/>
        </w:rPr>
        <w:t>в 20</w:t>
      </w:r>
      <w:r w:rsidR="001214D8" w:rsidRPr="005714C6">
        <w:rPr>
          <w:rFonts w:ascii="Times New Roman" w:hAnsi="Times New Roman"/>
          <w:sz w:val="28"/>
          <w:szCs w:val="28"/>
        </w:rPr>
        <w:t>2</w:t>
      </w:r>
      <w:r w:rsidR="003C631F">
        <w:rPr>
          <w:rFonts w:ascii="Times New Roman" w:hAnsi="Times New Roman"/>
          <w:sz w:val="28"/>
          <w:szCs w:val="28"/>
        </w:rPr>
        <w:t>4</w:t>
      </w:r>
      <w:r w:rsidR="00A275B0" w:rsidRPr="005714C6">
        <w:rPr>
          <w:rFonts w:ascii="Times New Roman" w:hAnsi="Times New Roman"/>
          <w:sz w:val="28"/>
          <w:szCs w:val="28"/>
        </w:rPr>
        <w:t>-202</w:t>
      </w:r>
      <w:r w:rsidR="003C631F">
        <w:rPr>
          <w:rFonts w:ascii="Times New Roman" w:hAnsi="Times New Roman"/>
          <w:sz w:val="28"/>
          <w:szCs w:val="28"/>
        </w:rPr>
        <w:t>6</w:t>
      </w:r>
      <w:r w:rsidR="00A275B0" w:rsidRPr="005714C6">
        <w:rPr>
          <w:rFonts w:ascii="Times New Roman" w:hAnsi="Times New Roman"/>
          <w:sz w:val="28"/>
          <w:szCs w:val="28"/>
        </w:rPr>
        <w:t xml:space="preserve"> годах </w:t>
      </w:r>
      <w:r w:rsidR="009B201D" w:rsidRPr="005714C6">
        <w:rPr>
          <w:rFonts w:ascii="Times New Roman" w:hAnsi="Times New Roman"/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 w:rsidRPr="005714C6">
        <w:rPr>
          <w:rFonts w:ascii="Times New Roman" w:hAnsi="Times New Roman"/>
          <w:sz w:val="28"/>
          <w:szCs w:val="28"/>
        </w:rPr>
        <w:t xml:space="preserve">в соответствии </w:t>
      </w:r>
      <w:r w:rsidR="00945EA9" w:rsidRPr="005714C6">
        <w:rPr>
          <w:rFonts w:ascii="Times New Roman" w:hAnsi="Times New Roman"/>
          <w:sz w:val="28"/>
          <w:szCs w:val="28"/>
        </w:rPr>
        <w:t xml:space="preserve">с пунктами 2, 7 </w:t>
      </w:r>
      <w:r w:rsidR="00A275B0" w:rsidRPr="005714C6">
        <w:rPr>
          <w:rFonts w:ascii="Times New Roman" w:hAnsi="Times New Roman"/>
          <w:sz w:val="28"/>
          <w:szCs w:val="28"/>
        </w:rPr>
        <w:t>стать</w:t>
      </w:r>
      <w:r w:rsidR="00945EA9" w:rsidRPr="005714C6">
        <w:rPr>
          <w:rFonts w:ascii="Times New Roman" w:hAnsi="Times New Roman"/>
          <w:sz w:val="28"/>
          <w:szCs w:val="28"/>
        </w:rPr>
        <w:t>и</w:t>
      </w:r>
      <w:r w:rsidR="00A275B0" w:rsidRPr="005714C6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 w:rsidRPr="005714C6">
        <w:rPr>
          <w:rFonts w:ascii="Times New Roman" w:hAnsi="Times New Roman"/>
          <w:sz w:val="28"/>
          <w:szCs w:val="28"/>
          <w:lang w:val="ba-RU"/>
        </w:rPr>
        <w:t>,</w:t>
      </w:r>
      <w:r w:rsidR="00A275B0" w:rsidRPr="005714C6">
        <w:rPr>
          <w:rFonts w:ascii="Times New Roman" w:hAnsi="Times New Roman"/>
          <w:sz w:val="28"/>
          <w:szCs w:val="28"/>
        </w:rPr>
        <w:t xml:space="preserve"> </w:t>
      </w:r>
      <w:r w:rsidRPr="005714C6">
        <w:rPr>
          <w:rFonts w:ascii="Times New Roman" w:hAnsi="Times New Roman"/>
          <w:sz w:val="28"/>
          <w:szCs w:val="28"/>
        </w:rPr>
        <w:t>предоставляются</w:t>
      </w:r>
      <w:r w:rsidR="00A275B0" w:rsidRPr="005714C6">
        <w:rPr>
          <w:rFonts w:ascii="Times New Roman" w:hAnsi="Times New Roman"/>
          <w:sz w:val="28"/>
          <w:szCs w:val="28"/>
        </w:rPr>
        <w:t xml:space="preserve"> субсидии</w:t>
      </w:r>
      <w:r w:rsidR="009D1374" w:rsidRPr="005714C6">
        <w:rPr>
          <w:rFonts w:ascii="Times New Roman" w:hAnsi="Times New Roman"/>
          <w:sz w:val="28"/>
          <w:szCs w:val="28"/>
        </w:rPr>
        <w:t xml:space="preserve"> (гранты в форме субсидии)</w:t>
      </w:r>
      <w:r w:rsidR="00A275B0" w:rsidRPr="005714C6">
        <w:rPr>
          <w:rFonts w:ascii="Times New Roman" w:hAnsi="Times New Roman"/>
          <w:sz w:val="28"/>
          <w:szCs w:val="28"/>
        </w:rPr>
        <w:t>:</w:t>
      </w:r>
    </w:p>
    <w:p w14:paraId="2D42AC39" w14:textId="77777777" w:rsidR="00A726C4" w:rsidRPr="005714C6" w:rsidRDefault="00A726C4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 xml:space="preserve"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</w:t>
      </w:r>
      <w:r w:rsidR="009D1374" w:rsidRPr="005714C6">
        <w:rPr>
          <w:sz w:val="28"/>
          <w:szCs w:val="28"/>
        </w:rPr>
        <w:t xml:space="preserve">и </w:t>
      </w:r>
      <w:r w:rsidRPr="005714C6">
        <w:rPr>
          <w:sz w:val="28"/>
          <w:szCs w:val="28"/>
        </w:rPr>
        <w:t>льготным проездным билетам</w:t>
      </w:r>
      <w:r w:rsidR="009D1374" w:rsidRPr="005714C6">
        <w:rPr>
          <w:sz w:val="28"/>
          <w:szCs w:val="28"/>
        </w:rPr>
        <w:t xml:space="preserve"> в городском округе город Салават Республики Башкортостан</w:t>
      </w:r>
      <w:r w:rsidRPr="005714C6">
        <w:rPr>
          <w:sz w:val="28"/>
          <w:szCs w:val="28"/>
        </w:rPr>
        <w:t>;</w:t>
      </w:r>
    </w:p>
    <w:p w14:paraId="71D5D12F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б</w:t>
      </w:r>
      <w:r w:rsidR="00A726C4" w:rsidRPr="005714C6">
        <w:rPr>
          <w:sz w:val="28"/>
          <w:szCs w:val="28"/>
        </w:rPr>
        <w:t xml:space="preserve">) </w:t>
      </w:r>
      <w:r w:rsidR="004018C1" w:rsidRPr="005714C6">
        <w:rPr>
          <w:sz w:val="28"/>
          <w:szCs w:val="28"/>
        </w:rPr>
        <w:t>субъектам малого и среднего предпринимательства, физическим лицам, применяющим специальный налоговый режим «Н</w:t>
      </w:r>
      <w:r w:rsidR="00466D7D" w:rsidRPr="005714C6">
        <w:rPr>
          <w:sz w:val="28"/>
          <w:szCs w:val="28"/>
        </w:rPr>
        <w:t>алог на профессиональный доход»</w:t>
      </w:r>
      <w:r w:rsidR="004018C1" w:rsidRPr="005714C6">
        <w:rPr>
          <w:sz w:val="28"/>
          <w:szCs w:val="28"/>
        </w:rPr>
        <w:t xml:space="preserve">, в </w:t>
      </w:r>
      <w:r w:rsidR="00466D7D" w:rsidRPr="005714C6">
        <w:rPr>
          <w:sz w:val="28"/>
          <w:szCs w:val="28"/>
        </w:rPr>
        <w:t>целях создания благоприятных условий для развития предпринимательской деятельности</w:t>
      </w:r>
      <w:r w:rsidR="00A726C4" w:rsidRPr="005714C6">
        <w:rPr>
          <w:sz w:val="28"/>
          <w:szCs w:val="28"/>
        </w:rPr>
        <w:t>;</w:t>
      </w:r>
    </w:p>
    <w:p w14:paraId="32C6E70B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в</w:t>
      </w:r>
      <w:r w:rsidR="00A726C4" w:rsidRPr="005714C6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14:paraId="139A6B4A" w14:textId="77777777" w:rsidR="00A726C4" w:rsidRPr="005714C6" w:rsidRDefault="00E21097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г</w:t>
      </w:r>
      <w:r w:rsidR="00A726C4" w:rsidRPr="005714C6">
        <w:rPr>
          <w:sz w:val="28"/>
          <w:szCs w:val="28"/>
        </w:rPr>
        <w:t xml:space="preserve">) </w:t>
      </w:r>
      <w:r w:rsidR="009F7198" w:rsidRPr="005714C6">
        <w:rPr>
          <w:sz w:val="28"/>
          <w:szCs w:val="28"/>
        </w:rPr>
        <w:t xml:space="preserve">юридическим лицам (за исключением субсидий муниципальным учреждениям) </w:t>
      </w:r>
      <w:r w:rsidR="004018C1" w:rsidRPr="005714C6">
        <w:rPr>
          <w:sz w:val="28"/>
          <w:szCs w:val="28"/>
        </w:rPr>
        <w:t xml:space="preserve">индивидуальным предприятиям, а также физическим лицам – производителям товаров, работ, услуг </w:t>
      </w:r>
      <w:r w:rsidR="00A726C4" w:rsidRPr="005714C6">
        <w:rPr>
          <w:sz w:val="28"/>
          <w:szCs w:val="28"/>
        </w:rPr>
        <w:t xml:space="preserve">в целях возмещения недополученных доходов в связи с оказанием </w:t>
      </w:r>
      <w:r w:rsidR="004018C1" w:rsidRPr="005714C6">
        <w:rPr>
          <w:sz w:val="28"/>
          <w:szCs w:val="28"/>
        </w:rPr>
        <w:t xml:space="preserve">ими </w:t>
      </w:r>
      <w:r w:rsidR="00A726C4" w:rsidRPr="005714C6">
        <w:rPr>
          <w:sz w:val="28"/>
          <w:szCs w:val="28"/>
        </w:rPr>
        <w:t xml:space="preserve">социально – значимых видов бытовых услуг общими отделениями бань </w:t>
      </w:r>
      <w:r w:rsidR="004318F2" w:rsidRPr="005714C6">
        <w:rPr>
          <w:sz w:val="28"/>
          <w:szCs w:val="28"/>
        </w:rPr>
        <w:t>отдельным категориям населения;</w:t>
      </w:r>
    </w:p>
    <w:p w14:paraId="2612A4A4" w14:textId="77777777" w:rsidR="00A726C4" w:rsidRPr="005714C6" w:rsidRDefault="0083358E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недополученных доходов и затрат на оплату коммунальных услуг, </w:t>
      </w:r>
      <w:r w:rsidR="00A726C4" w:rsidRPr="005714C6">
        <w:rPr>
          <w:rFonts w:ascii="Times New Roman" w:hAnsi="Times New Roman" w:cs="Times New Roman"/>
          <w:sz w:val="28"/>
          <w:szCs w:val="28"/>
        </w:rPr>
        <w:t>содержани</w:t>
      </w:r>
      <w:r w:rsidR="00DD3854" w:rsidRPr="005714C6">
        <w:rPr>
          <w:rFonts w:ascii="Times New Roman" w:hAnsi="Times New Roman" w:cs="Times New Roman"/>
          <w:sz w:val="28"/>
          <w:szCs w:val="28"/>
        </w:rPr>
        <w:t>е</w:t>
      </w:r>
      <w:r w:rsidR="009F7198" w:rsidRPr="005714C6">
        <w:rPr>
          <w:rFonts w:ascii="Times New Roman" w:hAnsi="Times New Roman" w:cs="Times New Roman"/>
          <w:sz w:val="28"/>
          <w:szCs w:val="28"/>
        </w:rPr>
        <w:t xml:space="preserve"> и ремонт </w:t>
      </w:r>
      <w:r w:rsidR="00A726C4" w:rsidRPr="005714C6">
        <w:rPr>
          <w:rFonts w:ascii="Times New Roman" w:hAnsi="Times New Roman" w:cs="Times New Roman"/>
          <w:sz w:val="28"/>
          <w:szCs w:val="28"/>
        </w:rPr>
        <w:t xml:space="preserve">незаселенных жилых </w:t>
      </w:r>
      <w:r w:rsidR="009F7198" w:rsidRPr="005714C6">
        <w:rPr>
          <w:rFonts w:ascii="Times New Roman" w:hAnsi="Times New Roman" w:cs="Times New Roman"/>
          <w:sz w:val="28"/>
          <w:szCs w:val="28"/>
        </w:rPr>
        <w:t>и н</w:t>
      </w:r>
      <w:r w:rsidR="004318F2" w:rsidRPr="005714C6">
        <w:rPr>
          <w:rFonts w:ascii="Times New Roman" w:hAnsi="Times New Roman" w:cs="Times New Roman"/>
          <w:sz w:val="28"/>
          <w:szCs w:val="28"/>
        </w:rPr>
        <w:t>еиспользуемых не</w:t>
      </w:r>
      <w:r w:rsidR="00DD3854" w:rsidRPr="005714C6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8375A2" w:rsidRPr="005714C6">
        <w:rPr>
          <w:rFonts w:ascii="Times New Roman" w:hAnsi="Times New Roman" w:cs="Times New Roman"/>
          <w:sz w:val="28"/>
          <w:szCs w:val="28"/>
        </w:rPr>
        <w:t>муниципального фонда</w:t>
      </w:r>
      <w:r w:rsidR="009F7198" w:rsidRPr="005714C6">
        <w:rPr>
          <w:rFonts w:ascii="Times New Roman" w:hAnsi="Times New Roman" w:cs="Times New Roman"/>
          <w:sz w:val="28"/>
          <w:szCs w:val="28"/>
        </w:rPr>
        <w:t>, а также нежилых помещений муниципального фонда, расположенных в многоквартирных домах и находящихся в аренде и по которым отсутствует договор с управляющей организацией, либо имеется задолженность перед управляющей организацией свыше 3 (трех) месяцев</w:t>
      </w:r>
      <w:r w:rsidR="008375A2" w:rsidRPr="005714C6">
        <w:rPr>
          <w:rFonts w:ascii="Times New Roman" w:hAnsi="Times New Roman" w:cs="Times New Roman"/>
          <w:sz w:val="28"/>
          <w:szCs w:val="28"/>
        </w:rPr>
        <w:t>;</w:t>
      </w:r>
    </w:p>
    <w:p w14:paraId="3442E83E" w14:textId="714BF382" w:rsidR="009F7198" w:rsidRDefault="0090708A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 xml:space="preserve">е)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город Салават Республики Башкортостан,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не осуществляются функции и полномочия учредителя, </w:t>
      </w:r>
      <w:r w:rsidRPr="005714C6">
        <w:rPr>
          <w:rFonts w:ascii="Times New Roman" w:hAnsi="Times New Roman" w:cs="Times New Roman"/>
          <w:sz w:val="28"/>
          <w:szCs w:val="28"/>
        </w:rPr>
        <w:t xml:space="preserve">включенными в реестр </w:t>
      </w:r>
      <w:r w:rsidR="009D1374" w:rsidRPr="005714C6">
        <w:rPr>
          <w:rFonts w:ascii="Times New Roman" w:hAnsi="Times New Roman" w:cs="Times New Roman"/>
          <w:sz w:val="28"/>
          <w:szCs w:val="28"/>
        </w:rPr>
        <w:t xml:space="preserve">исполнителей </w:t>
      </w:r>
      <w:r w:rsidRPr="005714C6">
        <w:rPr>
          <w:rFonts w:ascii="Times New Roman" w:hAnsi="Times New Roman" w:cs="Times New Roman"/>
          <w:sz w:val="28"/>
          <w:szCs w:val="28"/>
        </w:rPr>
        <w:t xml:space="preserve">образовательных услуг в рамках системы персонифицированного финансирования, в связи с оказанием услуг по реализации дополнительных </w:t>
      </w:r>
      <w:r w:rsidRPr="00D86008">
        <w:rPr>
          <w:rFonts w:ascii="Times New Roman" w:hAnsi="Times New Roman" w:cs="Times New Roman"/>
          <w:sz w:val="28"/>
          <w:szCs w:val="28"/>
        </w:rPr>
        <w:t>общеобразовательных программ в рамках системы перс</w:t>
      </w:r>
      <w:r w:rsidR="009D1374" w:rsidRPr="00D86008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="00271F10">
        <w:rPr>
          <w:rFonts w:ascii="Times New Roman" w:hAnsi="Times New Roman" w:cs="Times New Roman"/>
          <w:sz w:val="28"/>
          <w:szCs w:val="28"/>
        </w:rPr>
        <w:t>;</w:t>
      </w:r>
    </w:p>
    <w:p w14:paraId="17B13BB3" w14:textId="517C490F" w:rsidR="00271F10" w:rsidRDefault="00271F10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 w:rsidRPr="00271F10">
        <w:rPr>
          <w:rFonts w:ascii="Times New Roman" w:hAnsi="Times New Roman" w:cs="Times New Roman"/>
          <w:sz w:val="28"/>
          <w:szCs w:val="28"/>
        </w:rPr>
        <w:t xml:space="preserve">ж) </w:t>
      </w:r>
      <w:r w:rsidR="00312A7E" w:rsidRPr="00312A7E">
        <w:rPr>
          <w:rFonts w:ascii="Times New Roman" w:hAnsi="Times New Roman" w:cs="Times New Roman"/>
          <w:sz w:val="28"/>
          <w:szCs w:val="28"/>
        </w:rPr>
        <w:t>управляющ</w:t>
      </w:r>
      <w:r w:rsidR="001F3AC1">
        <w:rPr>
          <w:rFonts w:ascii="Times New Roman" w:hAnsi="Times New Roman" w:cs="Times New Roman"/>
          <w:sz w:val="28"/>
          <w:szCs w:val="28"/>
        </w:rPr>
        <w:t>им</w:t>
      </w:r>
      <w:r w:rsidR="00312A7E" w:rsidRPr="00312A7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F3AC1">
        <w:rPr>
          <w:rFonts w:ascii="Times New Roman" w:hAnsi="Times New Roman" w:cs="Times New Roman"/>
          <w:sz w:val="28"/>
          <w:szCs w:val="28"/>
        </w:rPr>
        <w:t>ям</w:t>
      </w:r>
      <w:r w:rsidR="00312A7E" w:rsidRPr="00312A7E">
        <w:rPr>
          <w:rFonts w:ascii="Times New Roman" w:hAnsi="Times New Roman" w:cs="Times New Roman"/>
          <w:sz w:val="28"/>
          <w:szCs w:val="28"/>
        </w:rPr>
        <w:t xml:space="preserve"> или товариществ</w:t>
      </w:r>
      <w:r w:rsidR="001F3AC1">
        <w:rPr>
          <w:rFonts w:ascii="Times New Roman" w:hAnsi="Times New Roman" w:cs="Times New Roman"/>
          <w:sz w:val="28"/>
          <w:szCs w:val="28"/>
        </w:rPr>
        <w:t>ам</w:t>
      </w:r>
      <w:r w:rsidR="00312A7E" w:rsidRPr="00312A7E">
        <w:rPr>
          <w:rFonts w:ascii="Times New Roman" w:hAnsi="Times New Roman" w:cs="Times New Roman"/>
          <w:sz w:val="28"/>
          <w:szCs w:val="28"/>
        </w:rPr>
        <w:t xml:space="preserve"> собственников жилья, в управлении которых находятся многоквартирные дома, либо на расчетный счет обслуживающей организации, указанный уполномоченными собственниками помещений в многоквартирном доме, если они выбрали непосредственный способ управления, по итогам ежегодного республиканского конкурса «Лучший объект по содержанию многоквартирных домов и благоустройству придомовых территорий»</w:t>
      </w:r>
      <w:r w:rsidR="00E93620">
        <w:rPr>
          <w:rFonts w:ascii="Times New Roman" w:hAnsi="Times New Roman" w:cs="Times New Roman"/>
          <w:sz w:val="28"/>
          <w:szCs w:val="28"/>
        </w:rPr>
        <w:t>;</w:t>
      </w:r>
    </w:p>
    <w:p w14:paraId="60629E6A" w14:textId="760AF9AD" w:rsidR="00E93620" w:rsidRPr="00D86008" w:rsidRDefault="00E93620" w:rsidP="00052477">
      <w:pPr>
        <w:pStyle w:val="1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bookmarkStart w:id="0" w:name="_Hlk185942876"/>
      <w:r w:rsidRPr="002A63FD">
        <w:rPr>
          <w:rFonts w:ascii="Times New Roman" w:hAnsi="Times New Roman" w:cs="Times New Roman"/>
          <w:sz w:val="28"/>
          <w:szCs w:val="28"/>
        </w:rPr>
        <w:t>з) муниципальным унитарным предприятиям</w:t>
      </w:r>
      <w:r w:rsidRPr="002A63FD">
        <w:t xml:space="preserve"> </w:t>
      </w:r>
      <w:r w:rsidRPr="002A63FD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2A63FD">
        <w:t xml:space="preserve"> </w:t>
      </w:r>
      <w:r w:rsidRPr="002A63FD">
        <w:rPr>
          <w:rFonts w:ascii="Times New Roman" w:hAnsi="Times New Roman" w:cs="Times New Roman"/>
          <w:sz w:val="28"/>
          <w:szCs w:val="28"/>
        </w:rPr>
        <w:t>для оказания финансовой помощи в размере, достаточном для погашения денежных обязательств и обязательных платежей и восстановления платежеспособности</w:t>
      </w:r>
      <w:bookmarkEnd w:id="0"/>
      <w:r w:rsidRPr="002A63FD">
        <w:rPr>
          <w:rFonts w:ascii="Times New Roman" w:hAnsi="Times New Roman" w:cs="Times New Roman"/>
          <w:sz w:val="28"/>
          <w:szCs w:val="28"/>
        </w:rPr>
        <w:t>.</w:t>
      </w:r>
    </w:p>
    <w:p w14:paraId="05D46300" w14:textId="77777777" w:rsidR="007E4E2D" w:rsidRPr="00D86008" w:rsidRDefault="007E4E2D" w:rsidP="00052477">
      <w:pPr>
        <w:pStyle w:val="11"/>
        <w:numPr>
          <w:ilvl w:val="0"/>
          <w:numId w:val="4"/>
        </w:numPr>
        <w:spacing w:before="0" w:after="0"/>
        <w:ind w:left="0"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 xml:space="preserve">Установить, что в 2024–2026 годах из бюджета Республики Башкортостан в соответствии с пунктом 10 статьи 78 Бюджетного кодекса Российской Федерации предоставляются субсидии юридическим лицам, не являющимся муниципальными учреждениями, в целях финансового обеспечения исполнения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социального заказа на оказание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D86008">
        <w:rPr>
          <w:rFonts w:ascii="Times New Roman" w:hAnsi="Times New Roman" w:cs="Times New Roman"/>
          <w:bCs/>
          <w:sz w:val="28"/>
          <w:szCs w:val="28"/>
        </w:rPr>
        <w:t xml:space="preserve"> услуг:</w:t>
      </w:r>
    </w:p>
    <w:p w14:paraId="3FE6ADA0" w14:textId="77777777" w:rsidR="007E4E2D" w:rsidRPr="00D86008" w:rsidRDefault="00D86008" w:rsidP="00052477">
      <w:pPr>
        <w:pStyle w:val="11"/>
        <w:spacing w:before="0" w:after="0"/>
        <w:ind w:right="23" w:firstLine="556"/>
        <w:rPr>
          <w:rFonts w:ascii="Times New Roman" w:hAnsi="Times New Roman" w:cs="Times New Roman"/>
          <w:bCs/>
          <w:sz w:val="28"/>
          <w:szCs w:val="28"/>
        </w:rPr>
      </w:pPr>
      <w:r w:rsidRPr="00D86008">
        <w:rPr>
          <w:rFonts w:ascii="Times New Roman" w:hAnsi="Times New Roman" w:cs="Times New Roman"/>
          <w:bCs/>
          <w:sz w:val="28"/>
          <w:szCs w:val="28"/>
        </w:rPr>
        <w:t>а</w:t>
      </w:r>
      <w:r w:rsidR="007E4E2D" w:rsidRPr="00D86008">
        <w:rPr>
          <w:rFonts w:ascii="Times New Roman" w:hAnsi="Times New Roman" w:cs="Times New Roman"/>
          <w:bCs/>
          <w:sz w:val="28"/>
          <w:szCs w:val="28"/>
        </w:rPr>
        <w:t xml:space="preserve">) реализация дополнительных образовательных программ </w:t>
      </w:r>
      <w:r w:rsidR="004511E9" w:rsidRPr="00D86008">
        <w:rPr>
          <w:rFonts w:ascii="Times New Roman" w:hAnsi="Times New Roman" w:cs="Times New Roman"/>
          <w:bCs/>
          <w:sz w:val="28"/>
          <w:szCs w:val="28"/>
        </w:rPr>
        <w:t>(за исключением дополнительных профессиональных программ в области искусств)</w:t>
      </w:r>
      <w:r w:rsidR="004511E9" w:rsidRPr="00D86008">
        <w:rPr>
          <w:rFonts w:ascii="Times New Roman" w:hAnsi="Times New Roman" w:cs="Times New Roman"/>
          <w:sz w:val="28"/>
          <w:szCs w:val="28"/>
        </w:rPr>
        <w:t>.</w:t>
      </w:r>
    </w:p>
    <w:p w14:paraId="0F9F9690" w14:textId="77777777" w:rsidR="009E691D" w:rsidRPr="005714C6" w:rsidRDefault="009E691D" w:rsidP="00052477">
      <w:pPr>
        <w:pStyle w:val="11"/>
        <w:numPr>
          <w:ilvl w:val="0"/>
          <w:numId w:val="4"/>
        </w:numPr>
        <w:shd w:val="clear" w:color="auto" w:fill="auto"/>
        <w:spacing w:before="0" w:after="0" w:line="240" w:lineRule="auto"/>
        <w:ind w:left="0" w:right="23" w:firstLine="556"/>
        <w:rPr>
          <w:rFonts w:ascii="Times New Roman" w:hAnsi="Times New Roman" w:cs="Times New Roman"/>
          <w:b/>
          <w:bCs/>
          <w:sz w:val="28"/>
          <w:szCs w:val="28"/>
        </w:rPr>
      </w:pPr>
      <w:r w:rsidRPr="005714C6">
        <w:rPr>
          <w:rFonts w:ascii="Times New Roman" w:hAnsi="Times New Roman" w:cs="Times New Roman"/>
          <w:sz w:val="28"/>
          <w:szCs w:val="28"/>
        </w:rPr>
        <w:t>Установить, что в 202</w:t>
      </w:r>
      <w:r w:rsidR="00A674F7">
        <w:rPr>
          <w:rFonts w:ascii="Times New Roman" w:hAnsi="Times New Roman" w:cs="Times New Roman"/>
          <w:sz w:val="28"/>
          <w:szCs w:val="28"/>
        </w:rPr>
        <w:t>4</w:t>
      </w:r>
      <w:r w:rsidRPr="005714C6">
        <w:rPr>
          <w:rFonts w:ascii="Times New Roman" w:hAnsi="Times New Roman" w:cs="Times New Roman"/>
          <w:sz w:val="28"/>
          <w:szCs w:val="28"/>
        </w:rPr>
        <w:t>–202</w:t>
      </w:r>
      <w:r w:rsidR="00A674F7">
        <w:rPr>
          <w:rFonts w:ascii="Times New Roman" w:hAnsi="Times New Roman" w:cs="Times New Roman"/>
          <w:sz w:val="28"/>
          <w:szCs w:val="28"/>
        </w:rPr>
        <w:t>6</w:t>
      </w:r>
      <w:r w:rsidRPr="005714C6">
        <w:rPr>
          <w:rFonts w:ascii="Times New Roman" w:hAnsi="Times New Roman" w:cs="Times New Roman"/>
          <w:sz w:val="28"/>
          <w:szCs w:val="28"/>
        </w:rPr>
        <w:t xml:space="preserve"> годах из бюджета городского округа город Салават Республики Башкортостан в соответствии с пунктом 2 </w:t>
      </w:r>
      <w:r w:rsidR="008375A2" w:rsidRPr="005714C6">
        <w:rPr>
          <w:rFonts w:ascii="Times New Roman" w:hAnsi="Times New Roman" w:cs="Times New Roman"/>
          <w:sz w:val="28"/>
          <w:szCs w:val="28"/>
        </w:rPr>
        <w:t>статьи 78</w:t>
      </w:r>
      <w:r w:rsidR="008375A2" w:rsidRPr="005714C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375A2"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Pr="005714C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предоставляются субсидии:</w:t>
      </w:r>
    </w:p>
    <w:p w14:paraId="785FD811" w14:textId="77777777" w:rsidR="009F7198" w:rsidRPr="005714C6" w:rsidRDefault="00A674F7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 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автономной некоммерческой организации поддержки малого предпринимательства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Бизнес-центр 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«Юг-Башкортостана»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возмещение затрат, связанных с текущим соде</w:t>
      </w:r>
      <w:r w:rsidR="00050C4B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="00466D7D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жанием территориального бизнес-инкубатора</w:t>
      </w:r>
      <w:r w:rsidR="00E21097"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0FF10881" w14:textId="514DAEEB" w:rsidR="00050C4B" w:rsidRPr="00AC71A0" w:rsidRDefault="002309E1" w:rsidP="004F5044">
      <w:pPr>
        <w:pStyle w:val="ConsPlusTitle"/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Утвердить объем бюджетных ассигнований Дорожного фонда городского округа город Салават Республики Башкортостан </w:t>
      </w:r>
      <w:r w:rsidR="002467C3" w:rsidRPr="002467C3">
        <w:rPr>
          <w:rFonts w:ascii="Times New Roman" w:hAnsi="Times New Roman" w:cs="Times New Roman"/>
          <w:b w:val="0"/>
          <w:sz w:val="28"/>
          <w:szCs w:val="28"/>
        </w:rPr>
        <w:t>на 2024 год в сумме 294 594 544,99 рублей, на 2025 год в сумме 114 839 902,96 рублей и на 2026 год в сумме 91 158 290,85 рублей</w:t>
      </w:r>
      <w:r w:rsidR="00AC71A0" w:rsidRPr="00AC71A0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CDFE7F3" w14:textId="77777777" w:rsidR="00050C4B" w:rsidRPr="005714C6" w:rsidRDefault="00050C4B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решения и иные нормативные правовые акты городского округа город Салават Республики Башкортостан, 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71A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годов, а также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 при условии внесения соответствующих изменений в настоящее Решение.</w:t>
      </w:r>
    </w:p>
    <w:p w14:paraId="24D219C4" w14:textId="77777777" w:rsidR="00050C4B" w:rsidRPr="005714C6" w:rsidRDefault="00050C4B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утвержденных в бюджете городского округа город Салават Республики Башкортостан на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E16620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14:paraId="2B33286E" w14:textId="77777777" w:rsidR="009376F6" w:rsidRPr="005714C6" w:rsidRDefault="00915993" w:rsidP="00052477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городского округа город Салават Республики Башкортостан не вправе принимать решения, приводящие к увеличению в 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>–202</w:t>
      </w:r>
      <w:r w:rsidR="003C7951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5714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сферы, за исключением случаев, связанных с реализацией поручения Премьер - министра Правительства Республики Башкортостан об отмене ограничений по увеличению штатной численности муниципальных служащих советов и администраций муниципальных районов, городских округов Республики Башкортостан.</w:t>
      </w:r>
    </w:p>
    <w:p w14:paraId="64A2CE96" w14:textId="77777777" w:rsidR="005F527F" w:rsidRDefault="009E53D1" w:rsidP="00052477">
      <w:pPr>
        <w:pStyle w:val="ConsPlusTitle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14C6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Утвердить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программу муниципальных заимствований городского округа город Салават Республики Башкортостан</w:t>
      </w:r>
      <w:r w:rsidRPr="005714C6">
        <w:rPr>
          <w:rFonts w:ascii="Times New Roman" w:hAnsi="Times New Roman" w:cs="Times New Roman"/>
          <w:sz w:val="28"/>
          <w:szCs w:val="28"/>
        </w:rPr>
        <w:t xml:space="preserve"> </w:t>
      </w:r>
      <w:r w:rsidR="00B66993" w:rsidRPr="005714C6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4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>на плановый период 20</w:t>
      </w:r>
      <w:r w:rsidR="005E50E0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5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FF13D5" w:rsidRPr="005714C6">
        <w:rPr>
          <w:rFonts w:ascii="Times New Roman" w:hAnsi="Times New Roman" w:cs="Times New Roman"/>
          <w:b w:val="0"/>
          <w:sz w:val="28"/>
          <w:szCs w:val="28"/>
        </w:rPr>
        <w:t>2</w:t>
      </w:r>
      <w:r w:rsidR="00316462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 № </w:t>
      </w:r>
      <w:r w:rsidRPr="005714C6">
        <w:rPr>
          <w:rFonts w:ascii="Times New Roman" w:hAnsi="Times New Roman" w:cs="Times New Roman"/>
          <w:b w:val="0"/>
          <w:sz w:val="28"/>
          <w:szCs w:val="28"/>
        </w:rPr>
        <w:t>6</w:t>
      </w:r>
      <w:r w:rsidR="00A726C4" w:rsidRPr="005714C6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14:paraId="54DC4D66" w14:textId="77777777" w:rsidR="000C020B" w:rsidRDefault="000C020B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верхний предел муниципального внутреннего долга городского округа город Салават Республики Башкортостан по муниципальным гарантиям городского округа город Салават Республики Башкортостан в валюте Российской Федерации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рублей,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6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 и на 01 января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7</w:t>
      </w:r>
      <w:r w:rsidRPr="000C020B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года в сумме 0,00 рублей.</w:t>
      </w:r>
    </w:p>
    <w:p w14:paraId="22921407" w14:textId="77777777" w:rsidR="008E269F" w:rsidRDefault="008E269F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предельный объем заимствований городского округа город Салават Республики Ба</w:t>
      </w:r>
      <w:r w:rsidR="00162B1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шкортостан на 2024 год в сумме 428 800 000,00 рублей, на 2025 год в сумме 569 100 000,00 рублей, на 2026 год в сумме 432 800 000,00 рублей.</w:t>
      </w:r>
    </w:p>
    <w:p w14:paraId="59171F71" w14:textId="77777777" w:rsidR="00C618C3" w:rsidRDefault="00C618C3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Установить на 2024 год плату за предоставление муниципальных гарантий городского округа город Салават Республики Башкортостан в размере 0 процентов.</w:t>
      </w:r>
    </w:p>
    <w:p w14:paraId="671E1627" w14:textId="77777777" w:rsidR="00162B12" w:rsidRPr="000C020B" w:rsidRDefault="00162B12" w:rsidP="00052477">
      <w:pPr>
        <w:pStyle w:val="ConsPlusTitle"/>
        <w:shd w:val="clear" w:color="auto" w:fill="FFFFFF"/>
        <w:ind w:firstLine="55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Утвердить общий объем бюджетных ассигнований на исполнение муниципальных гарантий </w:t>
      </w:r>
      <w:r w:rsidR="00C618C3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городского округа город Салават Республики Башкортостан по возможным гарантийным случаям на 2024 год в сумме 0,00 рублей, на 2025 год в сумме 0,00 рублей, на 2026 год в сумме 0,00 рублей.</w:t>
      </w:r>
    </w:p>
    <w:p w14:paraId="0844C9C9" w14:textId="77777777" w:rsidR="005F527F" w:rsidRPr="006169AB" w:rsidRDefault="003D6953" w:rsidP="00052477">
      <w:pPr>
        <w:pStyle w:val="af"/>
        <w:numPr>
          <w:ilvl w:val="0"/>
          <w:numId w:val="4"/>
        </w:numPr>
        <w:shd w:val="clear" w:color="auto" w:fill="FFFFFF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6169AB">
        <w:rPr>
          <w:rFonts w:ascii="Times New Roman" w:hAnsi="Times New Roman"/>
          <w:sz w:val="28"/>
          <w:szCs w:val="28"/>
        </w:rPr>
        <w:lastRenderedPageBreak/>
        <w:t>Списать в порядке, установленном Администрацией городского округа город Салават Республики Башкортостан, задолженност</w:t>
      </w:r>
      <w:r w:rsidR="005F527F" w:rsidRPr="006169AB">
        <w:rPr>
          <w:rFonts w:ascii="Times New Roman" w:hAnsi="Times New Roman"/>
          <w:sz w:val="28"/>
          <w:szCs w:val="28"/>
        </w:rPr>
        <w:t>ь</w:t>
      </w:r>
      <w:r w:rsidRPr="006169AB">
        <w:rPr>
          <w:rFonts w:ascii="Times New Roman" w:hAnsi="Times New Roman"/>
          <w:sz w:val="28"/>
          <w:szCs w:val="28"/>
        </w:rPr>
        <w:t xml:space="preserve"> перед бюджетом городского округа город Салават Республики Башкортостан </w:t>
      </w:r>
      <w:r w:rsidR="0090708A" w:rsidRPr="006169AB">
        <w:rPr>
          <w:rFonts w:ascii="Times New Roman" w:hAnsi="Times New Roman"/>
          <w:sz w:val="28"/>
          <w:szCs w:val="28"/>
        </w:rPr>
        <w:t xml:space="preserve">организаций </w:t>
      </w:r>
      <w:r w:rsidRPr="006169AB">
        <w:rPr>
          <w:rFonts w:ascii="Times New Roman" w:hAnsi="Times New Roman"/>
          <w:sz w:val="28"/>
          <w:szCs w:val="28"/>
        </w:rPr>
        <w:t>всех организационно-правовых форм по средствам бюджета городского округа город Салават Республики Башкортостан, предоставленным на возвратной основе, процентам за пользование ими, пеням и штрафам, не имеющую источников погашения в связи с ликвидацией этих организаций вследствие признания их по решению суда несостоятельными (банкротами).</w:t>
      </w:r>
    </w:p>
    <w:p w14:paraId="51FDE1E9" w14:textId="77777777" w:rsidR="005B23F0" w:rsidRPr="005714C6" w:rsidRDefault="005B23F0" w:rsidP="00052477">
      <w:pPr>
        <w:pStyle w:val="af"/>
        <w:numPr>
          <w:ilvl w:val="0"/>
          <w:numId w:val="4"/>
        </w:numPr>
        <w:shd w:val="clear" w:color="auto" w:fill="FFFFFF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</w:t>
      </w:r>
      <w:hyperlink r:id="rId8" w:history="1">
        <w:r w:rsidRPr="005714C6">
          <w:rPr>
            <w:rFonts w:ascii="Times New Roman" w:hAnsi="Times New Roman"/>
            <w:sz w:val="28"/>
            <w:szCs w:val="28"/>
          </w:rPr>
          <w:t>пунктом 3 статьи 217</w:t>
        </w:r>
      </w:hyperlink>
      <w:r w:rsidRPr="005714C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что основанием для внесения изменений в показатели сводной бюджетной росписи бюджета городского округа город Салават Республики Башкортостан</w:t>
      </w:r>
      <w:r w:rsidR="00F522A4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F522A4" w:rsidRPr="005714C6">
        <w:rPr>
          <w:rFonts w:ascii="Times New Roman" w:hAnsi="Times New Roman"/>
          <w:sz w:val="28"/>
          <w:szCs w:val="28"/>
        </w:rPr>
        <w:t xml:space="preserve">плановый период </w:t>
      </w:r>
      <w:r w:rsidRPr="005714C6">
        <w:rPr>
          <w:rFonts w:ascii="Times New Roman" w:hAnsi="Times New Roman"/>
          <w:sz w:val="28"/>
          <w:szCs w:val="28"/>
        </w:rPr>
        <w:t xml:space="preserve">является распределение </w:t>
      </w:r>
      <w:r w:rsidR="00824E7A" w:rsidRPr="005714C6">
        <w:rPr>
          <w:rFonts w:ascii="Times New Roman" w:hAnsi="Times New Roman"/>
          <w:sz w:val="28"/>
          <w:szCs w:val="28"/>
        </w:rPr>
        <w:t>по решени</w:t>
      </w:r>
      <w:r w:rsidR="00F522A4" w:rsidRPr="005714C6">
        <w:rPr>
          <w:rFonts w:ascii="Times New Roman" w:hAnsi="Times New Roman"/>
          <w:sz w:val="28"/>
          <w:szCs w:val="28"/>
        </w:rPr>
        <w:t>ям</w:t>
      </w:r>
      <w:r w:rsidR="00824E7A" w:rsidRPr="005714C6">
        <w:rPr>
          <w:rFonts w:ascii="Times New Roman" w:hAnsi="Times New Roman"/>
          <w:sz w:val="28"/>
          <w:szCs w:val="28"/>
        </w:rPr>
        <w:t xml:space="preserve"> Администрации городского округа город Салават Республики Башкортостан </w:t>
      </w:r>
      <w:r w:rsidR="000A34F9" w:rsidRPr="00BB151C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зарезервированных </w:t>
      </w:r>
      <w:r w:rsidR="000A34F9">
        <w:rPr>
          <w:rFonts w:ascii="Times New Roman" w:eastAsia="Times New Roman" w:hAnsi="Times New Roman"/>
          <w:sz w:val="28"/>
          <w:szCs w:val="28"/>
          <w:lang w:eastAsia="ru-RU"/>
        </w:rPr>
        <w:t>бюджетных ассигнований, предусмотренных</w:t>
      </w:r>
      <w:r w:rsidRPr="005714C6">
        <w:rPr>
          <w:rFonts w:ascii="Times New Roman" w:hAnsi="Times New Roman"/>
          <w:sz w:val="28"/>
          <w:szCs w:val="28"/>
        </w:rPr>
        <w:t>:</w:t>
      </w:r>
    </w:p>
    <w:p w14:paraId="13D082D6" w14:textId="77777777" w:rsidR="00E30D88" w:rsidRPr="005714C6" w:rsidRDefault="005B23F0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 </w:t>
      </w:r>
      <w:r w:rsidR="00F522A4" w:rsidRPr="005714C6">
        <w:rPr>
          <w:sz w:val="28"/>
          <w:szCs w:val="28"/>
        </w:rPr>
        <w:t xml:space="preserve">Администрации городского округа город Салават Республики Башкортостан </w:t>
      </w:r>
      <w:r w:rsidRPr="005714C6">
        <w:rPr>
          <w:sz w:val="28"/>
          <w:szCs w:val="28"/>
        </w:rPr>
        <w:t>по подразделу «Резервные фонды» раздела «Общегосударственные вопросы» классификации расходов бюджетов.</w:t>
      </w:r>
    </w:p>
    <w:p w14:paraId="41380164" w14:textId="77777777" w:rsidR="001A2FEF" w:rsidRPr="005714C6" w:rsidRDefault="001A2FEF" w:rsidP="00052477">
      <w:pPr>
        <w:pStyle w:val="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Установить в соответствии с пунктом 5 статьи 46 </w:t>
      </w:r>
      <w:r w:rsidR="00EF040C" w:rsidRPr="005714C6">
        <w:rPr>
          <w:rFonts w:ascii="Times New Roman" w:hAnsi="Times New Roman"/>
          <w:sz w:val="28"/>
          <w:szCs w:val="28"/>
        </w:rPr>
        <w:t>р</w:t>
      </w:r>
      <w:r w:rsidRPr="005714C6">
        <w:rPr>
          <w:rFonts w:ascii="Times New Roman" w:hAnsi="Times New Roman"/>
          <w:sz w:val="28"/>
          <w:szCs w:val="28"/>
        </w:rPr>
        <w:t>ешения Совета городского округа город Салават Республики Башкортостан от 26.06.2020 года № 4-55/542 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</w:t>
      </w:r>
      <w:r w:rsidR="003B2A63" w:rsidRPr="005714C6">
        <w:rPr>
          <w:rFonts w:ascii="Times New Roman" w:hAnsi="Times New Roman"/>
          <w:sz w:val="28"/>
          <w:szCs w:val="28"/>
        </w:rPr>
        <w:t xml:space="preserve"> на текущий финансовый год и </w:t>
      </w:r>
      <w:r w:rsidR="00EC489B" w:rsidRPr="005714C6">
        <w:rPr>
          <w:rFonts w:ascii="Times New Roman" w:hAnsi="Times New Roman"/>
          <w:sz w:val="28"/>
          <w:szCs w:val="28"/>
        </w:rPr>
        <w:t xml:space="preserve">на </w:t>
      </w:r>
      <w:r w:rsidR="003B2A63" w:rsidRPr="005714C6">
        <w:rPr>
          <w:rFonts w:ascii="Times New Roman" w:hAnsi="Times New Roman"/>
          <w:sz w:val="28"/>
          <w:szCs w:val="28"/>
        </w:rPr>
        <w:t>плановый период</w:t>
      </w:r>
      <w:r w:rsidRPr="005714C6">
        <w:rPr>
          <w:rFonts w:ascii="Times New Roman" w:hAnsi="Times New Roman"/>
          <w:sz w:val="28"/>
          <w:szCs w:val="28"/>
        </w:rPr>
        <w:t xml:space="preserve">, связанные с особенностями исполнения бюджета </w:t>
      </w:r>
      <w:r w:rsidR="003B2A63" w:rsidRPr="005714C6">
        <w:rPr>
          <w:rFonts w:ascii="Times New Roman" w:hAnsi="Times New Roman"/>
          <w:sz w:val="28"/>
          <w:szCs w:val="28"/>
        </w:rPr>
        <w:t xml:space="preserve">городского округа город Салават </w:t>
      </w:r>
      <w:r w:rsidRPr="005714C6">
        <w:rPr>
          <w:rFonts w:ascii="Times New Roman" w:hAnsi="Times New Roman"/>
          <w:sz w:val="28"/>
          <w:szCs w:val="28"/>
        </w:rPr>
        <w:t>Республики Башкортостан:</w:t>
      </w:r>
    </w:p>
    <w:p w14:paraId="1C9A3545" w14:textId="77777777" w:rsidR="0047035A" w:rsidRPr="005714C6" w:rsidRDefault="0047035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1) 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14:paraId="62FA46AC" w14:textId="77777777" w:rsidR="005851E0" w:rsidRPr="005714C6" w:rsidRDefault="005851E0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2)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в соответствии с решениями Администрации городского округа город Салават Республики Башкортостан;</w:t>
      </w:r>
    </w:p>
    <w:p w14:paraId="36760D93" w14:textId="77777777" w:rsidR="0047035A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3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 </w:t>
      </w:r>
      <w:r w:rsidRPr="005714C6">
        <w:rPr>
          <w:sz w:val="28"/>
          <w:szCs w:val="28"/>
        </w:rPr>
        <w:t xml:space="preserve">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 </w:t>
      </w:r>
      <w:r w:rsidR="0047035A" w:rsidRPr="005714C6">
        <w:rPr>
          <w:sz w:val="28"/>
          <w:szCs w:val="28"/>
        </w:rPr>
        <w:t xml:space="preserve">в размере экономии, </w:t>
      </w:r>
      <w:r w:rsidRPr="005714C6">
        <w:rPr>
          <w:sz w:val="28"/>
          <w:szCs w:val="28"/>
        </w:rPr>
        <w:t xml:space="preserve">возникшей </w:t>
      </w:r>
      <w:r w:rsidR="0047035A" w:rsidRPr="005714C6">
        <w:rPr>
          <w:sz w:val="28"/>
          <w:szCs w:val="28"/>
        </w:rPr>
        <w:t>в</w:t>
      </w:r>
      <w:r w:rsidRPr="005714C6">
        <w:rPr>
          <w:sz w:val="28"/>
          <w:szCs w:val="28"/>
        </w:rPr>
        <w:t xml:space="preserve"> ходе исполнения бюджета городского округа город Салават Республики Башкортостан</w:t>
      </w:r>
      <w:r w:rsidR="0047035A" w:rsidRPr="005714C6">
        <w:rPr>
          <w:sz w:val="28"/>
          <w:szCs w:val="28"/>
        </w:rPr>
        <w:t xml:space="preserve"> по результатам </w:t>
      </w:r>
      <w:r w:rsidRPr="005714C6">
        <w:rPr>
          <w:sz w:val="28"/>
          <w:szCs w:val="28"/>
        </w:rPr>
        <w:t>закупок товаров, работ, услуг путем проведения конкурентных способов определения поставщиков (подрядчиков, исполнителей)</w:t>
      </w:r>
      <w:r w:rsidR="0047035A" w:rsidRPr="005714C6">
        <w:rPr>
          <w:sz w:val="28"/>
          <w:szCs w:val="28"/>
        </w:rPr>
        <w:t>;</w:t>
      </w:r>
    </w:p>
    <w:p w14:paraId="69F3991D" w14:textId="77777777" w:rsidR="001A2FEF" w:rsidRPr="005714C6" w:rsidRDefault="00385105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4</w:t>
      </w:r>
      <w:r w:rsidR="001A2FEF" w:rsidRPr="005714C6">
        <w:rPr>
          <w:sz w:val="28"/>
          <w:szCs w:val="28"/>
        </w:rPr>
        <w:t xml:space="preserve"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</w:t>
      </w:r>
      <w:r w:rsidR="001A2FEF" w:rsidRPr="005714C6">
        <w:rPr>
          <w:sz w:val="28"/>
          <w:szCs w:val="28"/>
        </w:rPr>
        <w:lastRenderedPageBreak/>
        <w:t xml:space="preserve">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</w:t>
      </w:r>
      <w:r w:rsidR="00997D1A" w:rsidRPr="005714C6">
        <w:rPr>
          <w:sz w:val="28"/>
          <w:szCs w:val="28"/>
        </w:rPr>
        <w:t>б</w:t>
      </w:r>
      <w:r w:rsidR="001A2FEF" w:rsidRPr="005714C6">
        <w:rPr>
          <w:sz w:val="28"/>
          <w:szCs w:val="28"/>
        </w:rPr>
        <w:t>юджета</w:t>
      </w:r>
      <w:r w:rsidR="00997D1A" w:rsidRPr="005714C6">
        <w:rPr>
          <w:sz w:val="28"/>
          <w:szCs w:val="28"/>
        </w:rPr>
        <w:t xml:space="preserve"> Республики Башкортостан</w:t>
      </w:r>
      <w:r w:rsidR="001A2FEF" w:rsidRPr="005714C6">
        <w:rPr>
          <w:sz w:val="28"/>
          <w:szCs w:val="28"/>
        </w:rPr>
        <w:t>;</w:t>
      </w:r>
    </w:p>
    <w:p w14:paraId="4145F023" w14:textId="77777777" w:rsidR="00997D1A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5) перераспределение бюджетных ассигнований между целевыми статьями, видами расходов классификации расходов бюджетов, финансовое обеспечение которых осуществляется за счет средств федерального бюджета и бюджета Республики Башкортостан;</w:t>
      </w:r>
    </w:p>
    <w:p w14:paraId="331A3932" w14:textId="77777777" w:rsidR="00A75824" w:rsidRPr="005714C6" w:rsidRDefault="00997D1A" w:rsidP="00052477">
      <w:pPr>
        <w:shd w:val="clear" w:color="auto" w:fill="FFFFFF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6</w:t>
      </w:r>
      <w:r w:rsidR="00A75824" w:rsidRPr="005714C6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при условии,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городского округа город Салават Республики Башкортостан;</w:t>
      </w:r>
    </w:p>
    <w:p w14:paraId="1010FBC6" w14:textId="77777777" w:rsidR="00E30D88" w:rsidRPr="005714C6" w:rsidRDefault="00997D1A" w:rsidP="00052477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 w:rsidRPr="005714C6">
        <w:rPr>
          <w:sz w:val="28"/>
          <w:szCs w:val="28"/>
        </w:rPr>
        <w:t>7</w:t>
      </w:r>
      <w:r w:rsidR="001A2FEF" w:rsidRPr="005714C6">
        <w:rPr>
          <w:sz w:val="28"/>
          <w:szCs w:val="28"/>
        </w:rPr>
        <w:t xml:space="preserve">) </w:t>
      </w:r>
      <w:r w:rsidR="0047035A" w:rsidRPr="005714C6">
        <w:rPr>
          <w:sz w:val="28"/>
          <w:szCs w:val="28"/>
        </w:rPr>
        <w:t xml:space="preserve">перераспределение бюджетных ассигнований, связанное </w:t>
      </w:r>
      <w:r w:rsidR="0047035A" w:rsidRPr="005714C6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14:paraId="76978EC7" w14:textId="77777777" w:rsidR="00361F06" w:rsidRPr="00D86008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>Установить, что исполнение бюджета городского округа город Салават Республики Башкортостан в 2024 году осуществляется с учетом особенностей исполнения бюджетов бюджетной системы Российской Федерации в 2024 году, определенных действующим федеральным законодательством.</w:t>
      </w:r>
    </w:p>
    <w:p w14:paraId="2F4D5CCF" w14:textId="77777777" w:rsidR="00F55FF6" w:rsidRPr="00D86008" w:rsidRDefault="00F55FF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D86008">
        <w:rPr>
          <w:rFonts w:ascii="Times New Roman" w:hAnsi="Times New Roman"/>
          <w:sz w:val="28"/>
          <w:szCs w:val="28"/>
        </w:rPr>
        <w:t xml:space="preserve"> Казначейское обслуживание казначейских счетов, открытых Финансовому управлению </w:t>
      </w:r>
      <w:r w:rsidR="00D86008" w:rsidRPr="00D86008">
        <w:rPr>
          <w:rFonts w:ascii="Times New Roman" w:hAnsi="Times New Roman"/>
          <w:sz w:val="28"/>
          <w:szCs w:val="28"/>
        </w:rPr>
        <w:t>А</w:t>
      </w:r>
      <w:r w:rsidRPr="00D86008">
        <w:rPr>
          <w:rFonts w:ascii="Times New Roman" w:hAnsi="Times New Roman"/>
          <w:sz w:val="28"/>
          <w:szCs w:val="28"/>
        </w:rPr>
        <w:t>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14:paraId="45EE360F" w14:textId="77777777" w:rsidR="00361F06" w:rsidRPr="00361F06" w:rsidRDefault="00361F06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</w:t>
      </w:r>
      <w:r w:rsidRPr="00361F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</w:t>
      </w:r>
      <w:r w:rsidRPr="00361F06">
        <w:rPr>
          <w:rFonts w:ascii="Times New Roman" w:hAnsi="Times New Roman"/>
          <w:sz w:val="28"/>
          <w:szCs w:val="28"/>
        </w:rPr>
        <w:t xml:space="preserve"> вступает в силу с 1 января 2024 года.</w:t>
      </w:r>
    </w:p>
    <w:p w14:paraId="5E9CB484" w14:textId="77777777" w:rsidR="00E30D88" w:rsidRPr="005714C6" w:rsidRDefault="00ED0910" w:rsidP="00052477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Pr="005714C6">
        <w:rPr>
          <w:rFonts w:ascii="Times New Roman" w:hAnsi="Times New Roman"/>
          <w:sz w:val="28"/>
          <w:szCs w:val="28"/>
        </w:rPr>
        <w:t xml:space="preserve"> </w:t>
      </w:r>
    </w:p>
    <w:p w14:paraId="143ACA06" w14:textId="3BE7B314" w:rsidR="00A744EE" w:rsidRPr="002A63FD" w:rsidRDefault="00A726C4" w:rsidP="002A63FD">
      <w:pPr>
        <w:pStyle w:val="af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556"/>
        <w:jc w:val="both"/>
        <w:rPr>
          <w:rFonts w:ascii="Times New Roman" w:hAnsi="Times New Roman"/>
          <w:sz w:val="28"/>
          <w:szCs w:val="28"/>
        </w:rPr>
      </w:pPr>
      <w:r w:rsidRPr="005714C6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14:paraId="7D251D17" w14:textId="77777777" w:rsidR="002A63FD" w:rsidRDefault="002A63FD" w:rsidP="00052477">
      <w:pPr>
        <w:shd w:val="clear" w:color="auto" w:fill="FFFFFF"/>
        <w:jc w:val="both"/>
        <w:rPr>
          <w:bCs/>
          <w:sz w:val="28"/>
          <w:szCs w:val="28"/>
        </w:rPr>
      </w:pPr>
    </w:p>
    <w:p w14:paraId="2E65088B" w14:textId="3AA23DAE" w:rsidR="00A726C4" w:rsidRPr="005714C6" w:rsidRDefault="00A726C4" w:rsidP="00052477">
      <w:pPr>
        <w:shd w:val="clear" w:color="auto" w:fill="FFFFFF"/>
        <w:jc w:val="both"/>
        <w:rPr>
          <w:sz w:val="28"/>
          <w:szCs w:val="28"/>
        </w:rPr>
      </w:pPr>
      <w:r w:rsidRPr="005714C6">
        <w:rPr>
          <w:bCs/>
          <w:sz w:val="28"/>
          <w:szCs w:val="28"/>
        </w:rPr>
        <w:t xml:space="preserve">Председатель </w:t>
      </w:r>
      <w:proofErr w:type="gramStart"/>
      <w:r w:rsidRPr="005714C6">
        <w:rPr>
          <w:bCs/>
          <w:sz w:val="28"/>
          <w:szCs w:val="28"/>
        </w:rPr>
        <w:t xml:space="preserve">Совета  </w:t>
      </w:r>
      <w:r w:rsidRPr="005714C6">
        <w:rPr>
          <w:bCs/>
          <w:sz w:val="28"/>
          <w:szCs w:val="28"/>
        </w:rPr>
        <w:tab/>
      </w:r>
      <w:proofErr w:type="gramEnd"/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</w:r>
      <w:r w:rsidRPr="005714C6">
        <w:rPr>
          <w:bCs/>
          <w:sz w:val="28"/>
          <w:szCs w:val="28"/>
        </w:rPr>
        <w:tab/>
        <w:t xml:space="preserve">     </w:t>
      </w:r>
      <w:r w:rsidRPr="005714C6">
        <w:rPr>
          <w:bCs/>
          <w:sz w:val="28"/>
          <w:szCs w:val="28"/>
        </w:rPr>
        <w:tab/>
        <w:t xml:space="preserve">     </w:t>
      </w:r>
      <w:r w:rsidR="00A744EE" w:rsidRPr="005714C6">
        <w:rPr>
          <w:bCs/>
          <w:sz w:val="28"/>
          <w:szCs w:val="28"/>
        </w:rPr>
        <w:t xml:space="preserve">      </w:t>
      </w:r>
      <w:r w:rsidRPr="005714C6">
        <w:rPr>
          <w:sz w:val="28"/>
          <w:szCs w:val="28"/>
        </w:rPr>
        <w:t>Л.В. Давыдова</w:t>
      </w:r>
    </w:p>
    <w:p w14:paraId="75059775" w14:textId="77777777" w:rsidR="00A726C4" w:rsidRPr="005714C6" w:rsidRDefault="00A726C4" w:rsidP="00052477">
      <w:pPr>
        <w:pStyle w:val="a7"/>
        <w:rPr>
          <w:szCs w:val="28"/>
        </w:rPr>
      </w:pPr>
      <w:r w:rsidRPr="005714C6">
        <w:rPr>
          <w:szCs w:val="28"/>
        </w:rPr>
        <w:t xml:space="preserve">г. Салават </w:t>
      </w:r>
    </w:p>
    <w:p w14:paraId="729050F9" w14:textId="77777777" w:rsidR="00A744EE" w:rsidRPr="005714C6" w:rsidRDefault="00A744EE" w:rsidP="00052477">
      <w:pPr>
        <w:pStyle w:val="a7"/>
        <w:rPr>
          <w:szCs w:val="28"/>
        </w:rPr>
      </w:pPr>
    </w:p>
    <w:p w14:paraId="43797F00" w14:textId="77777777" w:rsidR="002A63FD" w:rsidRDefault="00EA343C" w:rsidP="00052477">
      <w:pPr>
        <w:pStyle w:val="a7"/>
        <w:spacing w:after="240"/>
        <w:rPr>
          <w:szCs w:val="28"/>
          <w:lang w:val="ru-RU"/>
        </w:rPr>
      </w:pPr>
      <w:r w:rsidRPr="005714C6">
        <w:rPr>
          <w:szCs w:val="28"/>
        </w:rPr>
        <w:t>«</w:t>
      </w:r>
      <w:r w:rsidR="00052477">
        <w:rPr>
          <w:szCs w:val="28"/>
          <w:lang w:val="ru-RU"/>
        </w:rPr>
        <w:t>27</w:t>
      </w:r>
      <w:r w:rsidR="00A726C4" w:rsidRPr="005714C6">
        <w:rPr>
          <w:szCs w:val="28"/>
        </w:rPr>
        <w:t>»</w:t>
      </w:r>
      <w:r w:rsidRPr="005714C6">
        <w:rPr>
          <w:szCs w:val="28"/>
          <w:lang w:val="ru-RU"/>
        </w:rPr>
        <w:t xml:space="preserve"> </w:t>
      </w:r>
      <w:r w:rsidR="00052477">
        <w:rPr>
          <w:szCs w:val="28"/>
          <w:lang w:val="ru-RU"/>
        </w:rPr>
        <w:t>декабря</w:t>
      </w:r>
      <w:r w:rsidR="00A726C4" w:rsidRPr="005714C6">
        <w:rPr>
          <w:szCs w:val="28"/>
        </w:rPr>
        <w:t xml:space="preserve"> 20</w:t>
      </w:r>
      <w:r w:rsidR="006720E1" w:rsidRPr="005714C6">
        <w:rPr>
          <w:szCs w:val="28"/>
          <w:lang w:val="ru-RU"/>
        </w:rPr>
        <w:t>2</w:t>
      </w:r>
      <w:r w:rsidR="00686870">
        <w:rPr>
          <w:szCs w:val="28"/>
          <w:lang w:val="ru-RU"/>
        </w:rPr>
        <w:t>3</w:t>
      </w:r>
      <w:r w:rsidR="00A726C4" w:rsidRPr="005714C6">
        <w:rPr>
          <w:szCs w:val="28"/>
        </w:rPr>
        <w:t xml:space="preserve"> г.</w:t>
      </w:r>
    </w:p>
    <w:p w14:paraId="1F19EE45" w14:textId="0D6A5632" w:rsidR="00052477" w:rsidRPr="002A63FD" w:rsidRDefault="00052477" w:rsidP="00052477">
      <w:pPr>
        <w:pStyle w:val="a7"/>
        <w:spacing w:after="240"/>
        <w:rPr>
          <w:szCs w:val="28"/>
        </w:rPr>
      </w:pPr>
      <w:r>
        <w:rPr>
          <w:szCs w:val="28"/>
          <w:lang w:val="ru-RU"/>
        </w:rPr>
        <w:t>5-40/450</w:t>
      </w:r>
    </w:p>
    <w:sectPr w:rsidR="00052477" w:rsidRPr="002A63FD" w:rsidSect="002A63FD">
      <w:headerReference w:type="default" r:id="rId9"/>
      <w:footerReference w:type="even" r:id="rId10"/>
      <w:pgSz w:w="11906" w:h="16838"/>
      <w:pgMar w:top="567" w:right="567" w:bottom="284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2DA56" w14:textId="77777777" w:rsidR="004665E5" w:rsidRDefault="004665E5">
      <w:r>
        <w:separator/>
      </w:r>
    </w:p>
  </w:endnote>
  <w:endnote w:type="continuationSeparator" w:id="0">
    <w:p w14:paraId="76432BFC" w14:textId="77777777" w:rsidR="004665E5" w:rsidRDefault="004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E289" w14:textId="77777777" w:rsidR="007A4D27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1C6A7AA" w14:textId="77777777" w:rsidR="007A4D27" w:rsidRDefault="007A4D27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2A120" w14:textId="77777777" w:rsidR="004665E5" w:rsidRDefault="004665E5">
      <w:r>
        <w:separator/>
      </w:r>
    </w:p>
  </w:footnote>
  <w:footnote w:type="continuationSeparator" w:id="0">
    <w:p w14:paraId="2091F171" w14:textId="77777777" w:rsidR="004665E5" w:rsidRDefault="0046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9C01E" w14:textId="77777777" w:rsidR="007A4D27" w:rsidRPr="00ED75B3" w:rsidRDefault="007A4D27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550E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17A37DD"/>
    <w:multiLevelType w:val="hybridMultilevel"/>
    <w:tmpl w:val="A9EC4798"/>
    <w:lvl w:ilvl="0" w:tplc="BB44B43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485238AC"/>
    <w:multiLevelType w:val="hybridMultilevel"/>
    <w:tmpl w:val="AC78E1B8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C1597"/>
    <w:multiLevelType w:val="hybridMultilevel"/>
    <w:tmpl w:val="0986C6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C71775"/>
    <w:multiLevelType w:val="hybridMultilevel"/>
    <w:tmpl w:val="6AA8311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B511B00"/>
    <w:multiLevelType w:val="hybridMultilevel"/>
    <w:tmpl w:val="F184E742"/>
    <w:lvl w:ilvl="0" w:tplc="0419000F">
      <w:start w:val="1"/>
      <w:numFmt w:val="decimal"/>
      <w:lvlText w:val="%1."/>
      <w:lvlJc w:val="left"/>
      <w:pPr>
        <w:ind w:left="1276" w:hanging="360"/>
      </w:pPr>
    </w:lvl>
    <w:lvl w:ilvl="1" w:tplc="04190019" w:tentative="1">
      <w:start w:val="1"/>
      <w:numFmt w:val="lowerLetter"/>
      <w:lvlText w:val="%2."/>
      <w:lvlJc w:val="left"/>
      <w:pPr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ind w:left="7036" w:hanging="180"/>
      </w:pPr>
    </w:lvl>
  </w:abstractNum>
  <w:num w:numId="1" w16cid:durableId="1774855511">
    <w:abstractNumId w:val="1"/>
  </w:num>
  <w:num w:numId="2" w16cid:durableId="784616466">
    <w:abstractNumId w:val="5"/>
  </w:num>
  <w:num w:numId="3" w16cid:durableId="1822579889">
    <w:abstractNumId w:val="4"/>
  </w:num>
  <w:num w:numId="4" w16cid:durableId="639649800">
    <w:abstractNumId w:val="2"/>
  </w:num>
  <w:num w:numId="5" w16cid:durableId="1658194070">
    <w:abstractNumId w:val="7"/>
  </w:num>
  <w:num w:numId="6" w16cid:durableId="792670840">
    <w:abstractNumId w:val="0"/>
  </w:num>
  <w:num w:numId="7" w16cid:durableId="487403702">
    <w:abstractNumId w:val="8"/>
  </w:num>
  <w:num w:numId="8" w16cid:durableId="969867544">
    <w:abstractNumId w:val="3"/>
  </w:num>
  <w:num w:numId="9" w16cid:durableId="1560896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C4"/>
    <w:rsid w:val="00010D7F"/>
    <w:rsid w:val="00024E66"/>
    <w:rsid w:val="0004349E"/>
    <w:rsid w:val="00050C4B"/>
    <w:rsid w:val="00052477"/>
    <w:rsid w:val="000554EF"/>
    <w:rsid w:val="00056FEF"/>
    <w:rsid w:val="00075253"/>
    <w:rsid w:val="00092F89"/>
    <w:rsid w:val="000A1A88"/>
    <w:rsid w:val="000A34F9"/>
    <w:rsid w:val="000C020B"/>
    <w:rsid w:val="000D01BA"/>
    <w:rsid w:val="000D7AD9"/>
    <w:rsid w:val="000F58A2"/>
    <w:rsid w:val="00101D15"/>
    <w:rsid w:val="00106343"/>
    <w:rsid w:val="0011507D"/>
    <w:rsid w:val="001214D8"/>
    <w:rsid w:val="00125640"/>
    <w:rsid w:val="00144161"/>
    <w:rsid w:val="001466B5"/>
    <w:rsid w:val="00153AEE"/>
    <w:rsid w:val="00162B12"/>
    <w:rsid w:val="00164E08"/>
    <w:rsid w:val="00190C8F"/>
    <w:rsid w:val="00192CF6"/>
    <w:rsid w:val="001A219E"/>
    <w:rsid w:val="001A2FEF"/>
    <w:rsid w:val="001A378D"/>
    <w:rsid w:val="001B3C6A"/>
    <w:rsid w:val="001C5E4E"/>
    <w:rsid w:val="001D69B4"/>
    <w:rsid w:val="001E2A3F"/>
    <w:rsid w:val="001F02A0"/>
    <w:rsid w:val="001F3AC1"/>
    <w:rsid w:val="00203FC9"/>
    <w:rsid w:val="002309E1"/>
    <w:rsid w:val="00230FF8"/>
    <w:rsid w:val="0023202B"/>
    <w:rsid w:val="00232169"/>
    <w:rsid w:val="002323BB"/>
    <w:rsid w:val="0024208A"/>
    <w:rsid w:val="002467C3"/>
    <w:rsid w:val="00271F10"/>
    <w:rsid w:val="0027238C"/>
    <w:rsid w:val="0028738B"/>
    <w:rsid w:val="002A63FD"/>
    <w:rsid w:val="002C6FD5"/>
    <w:rsid w:val="002C7DD4"/>
    <w:rsid w:val="002E6316"/>
    <w:rsid w:val="002F0980"/>
    <w:rsid w:val="002F4825"/>
    <w:rsid w:val="00303E64"/>
    <w:rsid w:val="00312A7E"/>
    <w:rsid w:val="00316462"/>
    <w:rsid w:val="003215DC"/>
    <w:rsid w:val="00341537"/>
    <w:rsid w:val="00353AAB"/>
    <w:rsid w:val="00361F06"/>
    <w:rsid w:val="00362A22"/>
    <w:rsid w:val="00362A41"/>
    <w:rsid w:val="0036410C"/>
    <w:rsid w:val="00375C3C"/>
    <w:rsid w:val="00380AFE"/>
    <w:rsid w:val="00385105"/>
    <w:rsid w:val="00393E8B"/>
    <w:rsid w:val="00397933"/>
    <w:rsid w:val="003A1E68"/>
    <w:rsid w:val="003B2A63"/>
    <w:rsid w:val="003B3E29"/>
    <w:rsid w:val="003C631F"/>
    <w:rsid w:val="003C7951"/>
    <w:rsid w:val="003D3178"/>
    <w:rsid w:val="003D6953"/>
    <w:rsid w:val="003E079E"/>
    <w:rsid w:val="003F77F6"/>
    <w:rsid w:val="004018C1"/>
    <w:rsid w:val="00410CFA"/>
    <w:rsid w:val="004318F2"/>
    <w:rsid w:val="004409EE"/>
    <w:rsid w:val="004511E9"/>
    <w:rsid w:val="004665E5"/>
    <w:rsid w:val="00466D7D"/>
    <w:rsid w:val="0047035A"/>
    <w:rsid w:val="004804B9"/>
    <w:rsid w:val="00497DB3"/>
    <w:rsid w:val="004C267B"/>
    <w:rsid w:val="004D3235"/>
    <w:rsid w:val="004F5044"/>
    <w:rsid w:val="0050295D"/>
    <w:rsid w:val="005330CD"/>
    <w:rsid w:val="005520A4"/>
    <w:rsid w:val="005642C9"/>
    <w:rsid w:val="005714C6"/>
    <w:rsid w:val="00583A64"/>
    <w:rsid w:val="005851E0"/>
    <w:rsid w:val="005A49F3"/>
    <w:rsid w:val="005B17D6"/>
    <w:rsid w:val="005B23F0"/>
    <w:rsid w:val="005D7621"/>
    <w:rsid w:val="005E0B47"/>
    <w:rsid w:val="005E2467"/>
    <w:rsid w:val="005E50E0"/>
    <w:rsid w:val="005E5245"/>
    <w:rsid w:val="005F527F"/>
    <w:rsid w:val="0060026A"/>
    <w:rsid w:val="006169AB"/>
    <w:rsid w:val="006200E8"/>
    <w:rsid w:val="006427EE"/>
    <w:rsid w:val="006720E1"/>
    <w:rsid w:val="00674A0C"/>
    <w:rsid w:val="00684D8E"/>
    <w:rsid w:val="00686870"/>
    <w:rsid w:val="00691440"/>
    <w:rsid w:val="00694B6F"/>
    <w:rsid w:val="006D1916"/>
    <w:rsid w:val="006F75F0"/>
    <w:rsid w:val="00707130"/>
    <w:rsid w:val="0071370A"/>
    <w:rsid w:val="007332EB"/>
    <w:rsid w:val="00745901"/>
    <w:rsid w:val="00750204"/>
    <w:rsid w:val="00757C1E"/>
    <w:rsid w:val="00762C51"/>
    <w:rsid w:val="0076342C"/>
    <w:rsid w:val="00766F66"/>
    <w:rsid w:val="00787F03"/>
    <w:rsid w:val="007A4D27"/>
    <w:rsid w:val="007A7BA3"/>
    <w:rsid w:val="007B5C14"/>
    <w:rsid w:val="007D509F"/>
    <w:rsid w:val="007D6FAB"/>
    <w:rsid w:val="007E4E2D"/>
    <w:rsid w:val="007F0C6D"/>
    <w:rsid w:val="007F34B3"/>
    <w:rsid w:val="0080180B"/>
    <w:rsid w:val="008149BB"/>
    <w:rsid w:val="00814FED"/>
    <w:rsid w:val="008179BB"/>
    <w:rsid w:val="00824E7A"/>
    <w:rsid w:val="00824F6B"/>
    <w:rsid w:val="0083358E"/>
    <w:rsid w:val="008375A2"/>
    <w:rsid w:val="00840965"/>
    <w:rsid w:val="00841C8A"/>
    <w:rsid w:val="0085218D"/>
    <w:rsid w:val="0085620C"/>
    <w:rsid w:val="00863DC0"/>
    <w:rsid w:val="008843FA"/>
    <w:rsid w:val="00891715"/>
    <w:rsid w:val="008A0C57"/>
    <w:rsid w:val="008B69A2"/>
    <w:rsid w:val="008E18F9"/>
    <w:rsid w:val="008E269F"/>
    <w:rsid w:val="008E696D"/>
    <w:rsid w:val="0090708A"/>
    <w:rsid w:val="00915993"/>
    <w:rsid w:val="009376F6"/>
    <w:rsid w:val="00940019"/>
    <w:rsid w:val="00945EA9"/>
    <w:rsid w:val="0095245D"/>
    <w:rsid w:val="00954FB0"/>
    <w:rsid w:val="00986B17"/>
    <w:rsid w:val="00997D1A"/>
    <w:rsid w:val="009B033C"/>
    <w:rsid w:val="009B201D"/>
    <w:rsid w:val="009B3DB1"/>
    <w:rsid w:val="009C446F"/>
    <w:rsid w:val="009C4C0D"/>
    <w:rsid w:val="009C57DC"/>
    <w:rsid w:val="009C7534"/>
    <w:rsid w:val="009D1374"/>
    <w:rsid w:val="009D15B4"/>
    <w:rsid w:val="009D2C89"/>
    <w:rsid w:val="009D68F9"/>
    <w:rsid w:val="009E41B0"/>
    <w:rsid w:val="009E53D1"/>
    <w:rsid w:val="009E691D"/>
    <w:rsid w:val="009E714F"/>
    <w:rsid w:val="009F4094"/>
    <w:rsid w:val="009F7198"/>
    <w:rsid w:val="00A0033A"/>
    <w:rsid w:val="00A02D36"/>
    <w:rsid w:val="00A15159"/>
    <w:rsid w:val="00A243DA"/>
    <w:rsid w:val="00A275B0"/>
    <w:rsid w:val="00A31923"/>
    <w:rsid w:val="00A31CE7"/>
    <w:rsid w:val="00A32008"/>
    <w:rsid w:val="00A53A19"/>
    <w:rsid w:val="00A674F7"/>
    <w:rsid w:val="00A726C4"/>
    <w:rsid w:val="00A740E8"/>
    <w:rsid w:val="00A744EE"/>
    <w:rsid w:val="00A75824"/>
    <w:rsid w:val="00A81D47"/>
    <w:rsid w:val="00A84E84"/>
    <w:rsid w:val="00AC71A0"/>
    <w:rsid w:val="00AD15D1"/>
    <w:rsid w:val="00AE6864"/>
    <w:rsid w:val="00AF56BC"/>
    <w:rsid w:val="00AF734A"/>
    <w:rsid w:val="00B22853"/>
    <w:rsid w:val="00B41510"/>
    <w:rsid w:val="00B46377"/>
    <w:rsid w:val="00B53013"/>
    <w:rsid w:val="00B537AF"/>
    <w:rsid w:val="00B64EE7"/>
    <w:rsid w:val="00B66993"/>
    <w:rsid w:val="00B84F0D"/>
    <w:rsid w:val="00B86274"/>
    <w:rsid w:val="00B9156D"/>
    <w:rsid w:val="00BA5BDA"/>
    <w:rsid w:val="00BC5742"/>
    <w:rsid w:val="00C14704"/>
    <w:rsid w:val="00C2403E"/>
    <w:rsid w:val="00C25CC6"/>
    <w:rsid w:val="00C32655"/>
    <w:rsid w:val="00C42CB1"/>
    <w:rsid w:val="00C618C3"/>
    <w:rsid w:val="00C650F3"/>
    <w:rsid w:val="00C71A3D"/>
    <w:rsid w:val="00C92DCD"/>
    <w:rsid w:val="00CA6859"/>
    <w:rsid w:val="00CE6240"/>
    <w:rsid w:val="00CE79E6"/>
    <w:rsid w:val="00CF381E"/>
    <w:rsid w:val="00D03EAD"/>
    <w:rsid w:val="00D40022"/>
    <w:rsid w:val="00D701C6"/>
    <w:rsid w:val="00D754F6"/>
    <w:rsid w:val="00D86008"/>
    <w:rsid w:val="00D93856"/>
    <w:rsid w:val="00DA29A2"/>
    <w:rsid w:val="00DA4D23"/>
    <w:rsid w:val="00DC6431"/>
    <w:rsid w:val="00DC6976"/>
    <w:rsid w:val="00DC6CA9"/>
    <w:rsid w:val="00DD1E09"/>
    <w:rsid w:val="00DD3854"/>
    <w:rsid w:val="00DE13D7"/>
    <w:rsid w:val="00DE240B"/>
    <w:rsid w:val="00DE3A0A"/>
    <w:rsid w:val="00DF54D7"/>
    <w:rsid w:val="00E16620"/>
    <w:rsid w:val="00E21097"/>
    <w:rsid w:val="00E27657"/>
    <w:rsid w:val="00E30D88"/>
    <w:rsid w:val="00E3418F"/>
    <w:rsid w:val="00E53B0E"/>
    <w:rsid w:val="00E61DFA"/>
    <w:rsid w:val="00E83BD6"/>
    <w:rsid w:val="00E93620"/>
    <w:rsid w:val="00E96395"/>
    <w:rsid w:val="00EA343C"/>
    <w:rsid w:val="00EC489B"/>
    <w:rsid w:val="00ED0910"/>
    <w:rsid w:val="00ED2310"/>
    <w:rsid w:val="00ED6E71"/>
    <w:rsid w:val="00EE7808"/>
    <w:rsid w:val="00EE79AD"/>
    <w:rsid w:val="00EF040C"/>
    <w:rsid w:val="00EF3E8F"/>
    <w:rsid w:val="00F04EB6"/>
    <w:rsid w:val="00F06069"/>
    <w:rsid w:val="00F11A95"/>
    <w:rsid w:val="00F14496"/>
    <w:rsid w:val="00F2540D"/>
    <w:rsid w:val="00F25D8F"/>
    <w:rsid w:val="00F37C29"/>
    <w:rsid w:val="00F37D58"/>
    <w:rsid w:val="00F42E5D"/>
    <w:rsid w:val="00F522A4"/>
    <w:rsid w:val="00F55FF6"/>
    <w:rsid w:val="00F70EFE"/>
    <w:rsid w:val="00F81823"/>
    <w:rsid w:val="00F8564A"/>
    <w:rsid w:val="00F9652D"/>
    <w:rsid w:val="00FE2DBF"/>
    <w:rsid w:val="00FE4D70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FA3A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30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1"/>
    <w:uiPriority w:val="99"/>
    <w:rsid w:val="00A726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15197-79AC-46A0-AA07-3408870A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Татьяна Александровна Миллер</cp:lastModifiedBy>
  <cp:revision>44</cp:revision>
  <cp:lastPrinted>2025-01-14T09:20:00Z</cp:lastPrinted>
  <dcterms:created xsi:type="dcterms:W3CDTF">2022-10-20T06:01:00Z</dcterms:created>
  <dcterms:modified xsi:type="dcterms:W3CDTF">2025-01-14T09:20:00Z</dcterms:modified>
</cp:coreProperties>
</file>