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EC" w:rsidRDefault="001C72BA">
      <w:pPr>
        <w:pStyle w:val="a4"/>
        <w:spacing w:line="242" w:lineRule="auto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ППМИ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городском</w:t>
      </w:r>
      <w:r>
        <w:rPr>
          <w:spacing w:val="-5"/>
        </w:rPr>
        <w:t xml:space="preserve"> </w:t>
      </w:r>
      <w:r>
        <w:t>округе город Салават Республике Башкортостан</w:t>
      </w:r>
    </w:p>
    <w:p w:rsidR="00F249EC" w:rsidRDefault="001C72BA">
      <w:pPr>
        <w:pStyle w:val="a3"/>
        <w:spacing w:before="312"/>
        <w:ind w:right="137"/>
      </w:pPr>
      <w:r>
        <w:t xml:space="preserve">Позитивные изменения инфраструктуры Салавата положительно влияют на его имидж, настроение горожан и атмосферу. Финансирование работ по благоустройству территории – дело хлопотное и дорогостоящее, активные горожане идут в ногу со всей Республикой и выходят с </w:t>
      </w:r>
      <w:r>
        <w:rPr>
          <w:spacing w:val="-2"/>
        </w:rPr>
        <w:t>предложениями.</w:t>
      </w:r>
    </w:p>
    <w:p w:rsidR="00F249EC" w:rsidRDefault="001C72BA">
      <w:pPr>
        <w:pStyle w:val="a3"/>
        <w:spacing w:before="1"/>
        <w:ind w:right="139"/>
      </w:pPr>
      <w:r>
        <w:t>Все пожелания и мечты горожан постепенно воплощаются в жизнь. Активные граждане воплощают идеи, они принимают участие в благоустройстве города лично, создавая совершенно новую, очень прогрессивную и уже апробированную на территории Республики Башкортостан форму территориального общественного самоуправления, которая позволяет при помощи софинансирования из различных источников, воплощать проекты благоустройства города в жизнь. Территориальные общественные самоуправления занимаются составлением актуальных и перспективных проектов для участия в Программе поддержки местных инициатив в Республике Башкортостан (ППМИ).</w:t>
      </w:r>
    </w:p>
    <w:p w:rsidR="00F249EC" w:rsidRDefault="001C72BA">
      <w:pPr>
        <w:pStyle w:val="a3"/>
        <w:spacing w:line="321" w:lineRule="exact"/>
        <w:ind w:left="854" w:firstLine="0"/>
      </w:pPr>
      <w:r>
        <w:t>Цель</w:t>
      </w:r>
      <w:r>
        <w:rPr>
          <w:spacing w:val="-7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F249EC" w:rsidRDefault="001C72BA">
      <w:pPr>
        <w:pStyle w:val="a3"/>
        <w:spacing w:line="242" w:lineRule="auto"/>
        <w:ind w:right="141"/>
      </w:pPr>
      <w:r>
        <w:t>-сформировать работающий механизм, позволяющий решать конкретные социальные проблемы, определенные местным населением;</w:t>
      </w:r>
    </w:p>
    <w:p w:rsidR="00F249EC" w:rsidRDefault="001C72BA">
      <w:pPr>
        <w:pStyle w:val="a3"/>
        <w:ind w:right="142"/>
      </w:pPr>
      <w:r>
        <w:t>-привлекать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решения</w:t>
      </w:r>
      <w:r>
        <w:rPr>
          <w:spacing w:val="-18"/>
        </w:rPr>
        <w:t xml:space="preserve"> </w:t>
      </w:r>
      <w:r>
        <w:t>вопросов</w:t>
      </w:r>
      <w:r>
        <w:rPr>
          <w:spacing w:val="-17"/>
        </w:rPr>
        <w:t xml:space="preserve"> </w:t>
      </w:r>
      <w:r>
        <w:t>ресурсы</w:t>
      </w:r>
      <w:r>
        <w:rPr>
          <w:spacing w:val="-18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Башкортостан; городского округа, спонсоров и жителей города;</w:t>
      </w:r>
    </w:p>
    <w:p w:rsidR="00F249EC" w:rsidRDefault="001C72BA">
      <w:pPr>
        <w:pStyle w:val="a3"/>
        <w:spacing w:line="321" w:lineRule="exact"/>
        <w:ind w:left="854" w:firstLine="0"/>
      </w:pPr>
      <w:r>
        <w:t>-укреплять</w:t>
      </w:r>
      <w:r>
        <w:rPr>
          <w:spacing w:val="-10"/>
        </w:rPr>
        <w:t xml:space="preserve"> </w:t>
      </w:r>
      <w:r>
        <w:t>диалог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взаимное</w:t>
      </w:r>
      <w:r>
        <w:rPr>
          <w:spacing w:val="-5"/>
        </w:rPr>
        <w:t xml:space="preserve"> </w:t>
      </w:r>
      <w:r>
        <w:t>доверие</w:t>
      </w:r>
      <w:r>
        <w:rPr>
          <w:spacing w:val="-5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rPr>
          <w:spacing w:val="-2"/>
        </w:rPr>
        <w:t>власти.</w:t>
      </w:r>
    </w:p>
    <w:p w:rsidR="00F249EC" w:rsidRDefault="001C72BA">
      <w:pPr>
        <w:pStyle w:val="a3"/>
        <w:jc w:val="left"/>
      </w:pP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2016</w:t>
      </w:r>
      <w:r>
        <w:rPr>
          <w:b/>
          <w:spacing w:val="40"/>
        </w:rPr>
        <w:t xml:space="preserve"> </w:t>
      </w:r>
      <w:r>
        <w:rPr>
          <w:b/>
        </w:rPr>
        <w:t>году</w:t>
      </w:r>
      <w:r>
        <w:rPr>
          <w:b/>
          <w:spacing w:val="40"/>
        </w:rPr>
        <w:t xml:space="preserve"> </w:t>
      </w:r>
      <w:r>
        <w:t>конкурсный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прошел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проект.</w:t>
      </w:r>
      <w:r>
        <w:rPr>
          <w:spacing w:val="40"/>
        </w:rPr>
        <w:t xml:space="preserve"> </w:t>
      </w:r>
      <w:r>
        <w:t>Общая</w:t>
      </w:r>
      <w:r>
        <w:rPr>
          <w:spacing w:val="40"/>
        </w:rPr>
        <w:t xml:space="preserve"> </w:t>
      </w:r>
      <w:r>
        <w:t>стоимость проекта 1,31 млн. руб.</w:t>
      </w:r>
    </w:p>
    <w:p w:rsidR="00F249EC" w:rsidRDefault="001C72BA">
      <w:pPr>
        <w:pStyle w:val="a3"/>
        <w:jc w:val="left"/>
      </w:pPr>
      <w:r>
        <w:rPr>
          <w:b/>
        </w:rPr>
        <w:t xml:space="preserve">В 2018 году </w:t>
      </w:r>
      <w:r>
        <w:t xml:space="preserve">конкурсный отбор прошли </w:t>
      </w:r>
      <w:r w:rsidR="009B4316">
        <w:t xml:space="preserve">8 </w:t>
      </w:r>
      <w:r>
        <w:t>проектов. Общая стоимость проектов 6,</w:t>
      </w:r>
      <w:r w:rsidR="00016A2E">
        <w:t>5</w:t>
      </w:r>
      <w:r>
        <w:t xml:space="preserve"> млн. руб.</w:t>
      </w:r>
    </w:p>
    <w:p w:rsidR="00F249EC" w:rsidRDefault="001C72BA">
      <w:pPr>
        <w:pStyle w:val="a3"/>
        <w:jc w:val="left"/>
      </w:pP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2019</w:t>
      </w:r>
      <w:r>
        <w:rPr>
          <w:b/>
          <w:spacing w:val="-13"/>
        </w:rPr>
        <w:t xml:space="preserve"> </w:t>
      </w:r>
      <w:r>
        <w:rPr>
          <w:b/>
        </w:rPr>
        <w:t>году</w:t>
      </w:r>
      <w:r>
        <w:rPr>
          <w:b/>
          <w:spacing w:val="-13"/>
        </w:rPr>
        <w:t xml:space="preserve"> </w:t>
      </w:r>
      <w:r>
        <w:t>прошли</w:t>
      </w:r>
      <w:r>
        <w:rPr>
          <w:spacing w:val="-15"/>
        </w:rPr>
        <w:t xml:space="preserve"> </w:t>
      </w:r>
      <w:r>
        <w:t>конкурсный</w:t>
      </w:r>
      <w:r>
        <w:rPr>
          <w:spacing w:val="-15"/>
        </w:rPr>
        <w:t xml:space="preserve"> </w:t>
      </w:r>
      <w:r>
        <w:t>отбор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выиграли</w:t>
      </w:r>
      <w:r>
        <w:rPr>
          <w:spacing w:val="-16"/>
        </w:rPr>
        <w:t xml:space="preserve"> </w:t>
      </w:r>
      <w:r>
        <w:t>38</w:t>
      </w:r>
      <w:r>
        <w:rPr>
          <w:spacing w:val="-15"/>
        </w:rPr>
        <w:t xml:space="preserve"> </w:t>
      </w:r>
      <w:r>
        <w:t>проектов.</w:t>
      </w:r>
      <w:r>
        <w:rPr>
          <w:spacing w:val="-15"/>
        </w:rPr>
        <w:t xml:space="preserve"> </w:t>
      </w:r>
      <w:r>
        <w:t xml:space="preserve">Общая стоимость проектов </w:t>
      </w:r>
      <w:r w:rsidR="00016A2E">
        <w:t>41,9</w:t>
      </w:r>
      <w:r>
        <w:t xml:space="preserve"> млн. рублей</w:t>
      </w:r>
    </w:p>
    <w:p w:rsidR="00F249EC" w:rsidRDefault="001C72BA">
      <w:pPr>
        <w:pStyle w:val="a3"/>
        <w:spacing w:line="242" w:lineRule="auto"/>
        <w:jc w:val="left"/>
      </w:pP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2020</w:t>
      </w:r>
      <w:r>
        <w:rPr>
          <w:b/>
          <w:spacing w:val="-13"/>
        </w:rPr>
        <w:t xml:space="preserve"> </w:t>
      </w:r>
      <w:r>
        <w:rPr>
          <w:b/>
        </w:rPr>
        <w:t>году</w:t>
      </w:r>
      <w:r>
        <w:rPr>
          <w:b/>
          <w:spacing w:val="-13"/>
        </w:rPr>
        <w:t xml:space="preserve"> </w:t>
      </w:r>
      <w:r>
        <w:t>прошли</w:t>
      </w:r>
      <w:r>
        <w:rPr>
          <w:spacing w:val="-15"/>
        </w:rPr>
        <w:t xml:space="preserve"> </w:t>
      </w:r>
      <w:r>
        <w:t>конкурсный</w:t>
      </w:r>
      <w:r>
        <w:rPr>
          <w:spacing w:val="-15"/>
        </w:rPr>
        <w:t xml:space="preserve"> </w:t>
      </w:r>
      <w:r>
        <w:t>отбор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выиграли</w:t>
      </w:r>
      <w:r>
        <w:rPr>
          <w:spacing w:val="-16"/>
        </w:rPr>
        <w:t xml:space="preserve"> </w:t>
      </w:r>
      <w:r>
        <w:t>46</w:t>
      </w:r>
      <w:r>
        <w:rPr>
          <w:spacing w:val="-15"/>
        </w:rPr>
        <w:t xml:space="preserve"> </w:t>
      </w:r>
      <w:r>
        <w:t>проектов.</w:t>
      </w:r>
      <w:r>
        <w:rPr>
          <w:spacing w:val="-15"/>
        </w:rPr>
        <w:t xml:space="preserve"> </w:t>
      </w:r>
      <w:r>
        <w:t>Общая стоимость проектов 56,2 млн. рублей</w:t>
      </w:r>
    </w:p>
    <w:p w:rsidR="00F249EC" w:rsidRDefault="001C72BA">
      <w:pPr>
        <w:pStyle w:val="a3"/>
        <w:jc w:val="left"/>
      </w:pPr>
      <w:r>
        <w:rPr>
          <w:b/>
        </w:rPr>
        <w:t xml:space="preserve">В 2021 году </w:t>
      </w:r>
      <w:r>
        <w:t>прошли</w:t>
      </w:r>
      <w:r>
        <w:rPr>
          <w:spacing w:val="-1"/>
        </w:rPr>
        <w:t xml:space="preserve"> </w:t>
      </w:r>
      <w:r>
        <w:t>конкурсный</w:t>
      </w:r>
      <w:r>
        <w:rPr>
          <w:spacing w:val="-1"/>
        </w:rPr>
        <w:t xml:space="preserve"> </w:t>
      </w:r>
      <w:r>
        <w:t>отбор</w:t>
      </w:r>
      <w:r>
        <w:rPr>
          <w:spacing w:val="-1"/>
        </w:rPr>
        <w:t xml:space="preserve"> </w:t>
      </w:r>
      <w:r>
        <w:t>и выиграли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проекта. Общая стоимость проектов 54,2 млн. рублей.</w:t>
      </w:r>
    </w:p>
    <w:p w:rsidR="00F249EC" w:rsidRDefault="001C72BA">
      <w:pPr>
        <w:pStyle w:val="a3"/>
        <w:jc w:val="left"/>
      </w:pPr>
      <w:r>
        <w:rPr>
          <w:b/>
        </w:rPr>
        <w:t>В</w:t>
      </w:r>
      <w:r>
        <w:rPr>
          <w:b/>
          <w:spacing w:val="-13"/>
        </w:rPr>
        <w:t xml:space="preserve"> </w:t>
      </w:r>
      <w:r>
        <w:rPr>
          <w:b/>
        </w:rPr>
        <w:t>2022</w:t>
      </w:r>
      <w:r>
        <w:rPr>
          <w:b/>
          <w:spacing w:val="-12"/>
        </w:rPr>
        <w:t xml:space="preserve"> </w:t>
      </w:r>
      <w:r>
        <w:rPr>
          <w:b/>
        </w:rPr>
        <w:t>году</w:t>
      </w:r>
      <w:r>
        <w:rPr>
          <w:b/>
          <w:spacing w:val="-12"/>
        </w:rPr>
        <w:t xml:space="preserve"> </w:t>
      </w:r>
      <w:r>
        <w:t>прошли</w:t>
      </w:r>
      <w:r>
        <w:rPr>
          <w:spacing w:val="-14"/>
        </w:rPr>
        <w:t xml:space="preserve"> </w:t>
      </w:r>
      <w:r>
        <w:t>конкурсный</w:t>
      </w:r>
      <w:r>
        <w:rPr>
          <w:spacing w:val="-14"/>
        </w:rPr>
        <w:t xml:space="preserve"> </w:t>
      </w:r>
      <w:r>
        <w:t>отбор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выиграли</w:t>
      </w:r>
      <w:r>
        <w:rPr>
          <w:spacing w:val="-15"/>
        </w:rPr>
        <w:t xml:space="preserve"> </w:t>
      </w:r>
      <w:r>
        <w:t>58</w:t>
      </w:r>
      <w:r>
        <w:rPr>
          <w:spacing w:val="-14"/>
        </w:rPr>
        <w:t xml:space="preserve"> </w:t>
      </w:r>
      <w:r>
        <w:t>проектов.</w:t>
      </w:r>
      <w:r>
        <w:rPr>
          <w:spacing w:val="-14"/>
        </w:rPr>
        <w:t xml:space="preserve"> </w:t>
      </w:r>
      <w:r>
        <w:t>Общая стоимость проектов 74,2 млн. рублей.</w:t>
      </w:r>
      <w:bookmarkStart w:id="0" w:name="_GoBack"/>
      <w:bookmarkEnd w:id="0"/>
    </w:p>
    <w:p w:rsidR="00F249EC" w:rsidRDefault="001C72BA">
      <w:pPr>
        <w:pStyle w:val="a3"/>
        <w:spacing w:line="242" w:lineRule="auto"/>
        <w:ind w:right="144"/>
      </w:pPr>
      <w:r>
        <w:rPr>
          <w:b/>
        </w:rPr>
        <w:t xml:space="preserve">В 2023 году </w:t>
      </w:r>
      <w:r>
        <w:t>прошли конкурсный отбор и выиграли 21 проект. Общая стоимость проектов 33,1 млн. рублей.</w:t>
      </w:r>
    </w:p>
    <w:p w:rsidR="001C72BA" w:rsidRDefault="001C72BA" w:rsidP="001C72BA">
      <w:pPr>
        <w:pStyle w:val="a3"/>
        <w:spacing w:line="242" w:lineRule="auto"/>
        <w:ind w:right="144"/>
      </w:pPr>
      <w:r>
        <w:rPr>
          <w:b/>
        </w:rPr>
        <w:t xml:space="preserve">В 2024 году </w:t>
      </w:r>
      <w:r>
        <w:t>прошли конкурсный отбор и выиграли 22 проекта. Общая стоимость проектов 3</w:t>
      </w:r>
      <w:r w:rsidR="00825FF9">
        <w:t>2,5</w:t>
      </w:r>
      <w:r>
        <w:t xml:space="preserve"> млн. рублей.</w:t>
      </w:r>
    </w:p>
    <w:p w:rsidR="001C72BA" w:rsidRDefault="00016A2E">
      <w:pPr>
        <w:pStyle w:val="a3"/>
        <w:spacing w:line="242" w:lineRule="auto"/>
        <w:ind w:right="144"/>
      </w:pPr>
      <w:r>
        <w:rPr>
          <w:b/>
        </w:rPr>
        <w:t xml:space="preserve">В 2025 году </w:t>
      </w:r>
      <w:r>
        <w:t>прошли конкурсный отбор и выиграли 17 проектов. Общая стоимость проектов 27,8 млн. рублей.</w:t>
      </w:r>
    </w:p>
    <w:p w:rsidR="00F249EC" w:rsidRDefault="001C72BA" w:rsidP="00016A2E">
      <w:r w:rsidRPr="006C135B">
        <w:rPr>
          <w:b/>
          <w:sz w:val="28"/>
          <w:szCs w:val="28"/>
        </w:rPr>
        <w:t>Основными</w:t>
      </w:r>
      <w:r w:rsidRPr="006C135B">
        <w:rPr>
          <w:b/>
          <w:spacing w:val="-15"/>
          <w:sz w:val="28"/>
          <w:szCs w:val="28"/>
        </w:rPr>
        <w:t xml:space="preserve"> </w:t>
      </w:r>
      <w:r w:rsidRPr="006C135B">
        <w:rPr>
          <w:b/>
          <w:sz w:val="28"/>
          <w:szCs w:val="28"/>
        </w:rPr>
        <w:t>работами</w:t>
      </w:r>
      <w:r w:rsidRPr="006C135B">
        <w:rPr>
          <w:b/>
          <w:spacing w:val="-13"/>
          <w:sz w:val="28"/>
          <w:szCs w:val="28"/>
        </w:rPr>
        <w:t xml:space="preserve"> </w:t>
      </w:r>
      <w:r w:rsidRPr="006C135B">
        <w:rPr>
          <w:sz w:val="28"/>
          <w:szCs w:val="28"/>
        </w:rPr>
        <w:t>в</w:t>
      </w:r>
      <w:r w:rsidRPr="006C135B">
        <w:rPr>
          <w:spacing w:val="-15"/>
          <w:sz w:val="28"/>
          <w:szCs w:val="28"/>
        </w:rPr>
        <w:t xml:space="preserve"> </w:t>
      </w:r>
      <w:r w:rsidRPr="006C135B">
        <w:rPr>
          <w:sz w:val="28"/>
          <w:szCs w:val="28"/>
        </w:rPr>
        <w:t>проектах</w:t>
      </w:r>
      <w:r w:rsidRPr="006C135B">
        <w:rPr>
          <w:spacing w:val="-14"/>
          <w:sz w:val="28"/>
          <w:szCs w:val="28"/>
        </w:rPr>
        <w:t xml:space="preserve"> </w:t>
      </w:r>
      <w:r w:rsidRPr="006C135B">
        <w:rPr>
          <w:sz w:val="28"/>
          <w:szCs w:val="28"/>
        </w:rPr>
        <w:t>являются:</w:t>
      </w:r>
      <w:r w:rsidRPr="006C135B">
        <w:rPr>
          <w:spacing w:val="-13"/>
          <w:sz w:val="28"/>
          <w:szCs w:val="28"/>
        </w:rPr>
        <w:t xml:space="preserve"> </w:t>
      </w:r>
      <w:r w:rsidRPr="006C135B">
        <w:rPr>
          <w:sz w:val="28"/>
          <w:szCs w:val="28"/>
        </w:rPr>
        <w:t>ремонт</w:t>
      </w:r>
      <w:r w:rsidRPr="006C135B">
        <w:rPr>
          <w:spacing w:val="-15"/>
          <w:sz w:val="28"/>
          <w:szCs w:val="28"/>
        </w:rPr>
        <w:t xml:space="preserve"> </w:t>
      </w:r>
      <w:r w:rsidRPr="006C135B">
        <w:rPr>
          <w:sz w:val="28"/>
          <w:szCs w:val="28"/>
        </w:rPr>
        <w:t>кровли</w:t>
      </w:r>
      <w:r w:rsidRPr="006C135B">
        <w:rPr>
          <w:spacing w:val="-14"/>
          <w:sz w:val="28"/>
          <w:szCs w:val="28"/>
        </w:rPr>
        <w:t xml:space="preserve"> </w:t>
      </w:r>
      <w:r w:rsidRPr="006C135B">
        <w:rPr>
          <w:sz w:val="28"/>
          <w:szCs w:val="28"/>
        </w:rPr>
        <w:t>и</w:t>
      </w:r>
      <w:r w:rsidRPr="006C135B">
        <w:rPr>
          <w:spacing w:val="-14"/>
          <w:sz w:val="28"/>
          <w:szCs w:val="28"/>
        </w:rPr>
        <w:t xml:space="preserve"> </w:t>
      </w:r>
      <w:r w:rsidRPr="006C135B">
        <w:rPr>
          <w:sz w:val="28"/>
          <w:szCs w:val="28"/>
        </w:rPr>
        <w:t>оконных блоков, текущий ремонт асфальтобетонного покрытия, капитальный ремонт веранд, капитальный ремонт входной группы, оснащение участков игровым оборудованием, замена оборудования спортивной площадки, капитальный ремонт</w:t>
      </w:r>
      <w:r w:rsidRPr="006C135B">
        <w:rPr>
          <w:spacing w:val="32"/>
          <w:sz w:val="28"/>
          <w:szCs w:val="28"/>
        </w:rPr>
        <w:t xml:space="preserve"> </w:t>
      </w:r>
      <w:r w:rsidRPr="006C135B">
        <w:rPr>
          <w:sz w:val="28"/>
          <w:szCs w:val="28"/>
        </w:rPr>
        <w:t>зоны</w:t>
      </w:r>
      <w:r w:rsidRPr="006C135B">
        <w:rPr>
          <w:spacing w:val="33"/>
          <w:sz w:val="28"/>
          <w:szCs w:val="28"/>
        </w:rPr>
        <w:t xml:space="preserve"> </w:t>
      </w:r>
      <w:r w:rsidRPr="006C135B">
        <w:rPr>
          <w:sz w:val="28"/>
          <w:szCs w:val="28"/>
        </w:rPr>
        <w:t>приготовления</w:t>
      </w:r>
      <w:r w:rsidRPr="006C135B">
        <w:rPr>
          <w:spacing w:val="32"/>
          <w:sz w:val="28"/>
          <w:szCs w:val="28"/>
        </w:rPr>
        <w:t xml:space="preserve"> </w:t>
      </w:r>
      <w:r w:rsidRPr="006C135B">
        <w:rPr>
          <w:sz w:val="28"/>
          <w:szCs w:val="28"/>
        </w:rPr>
        <w:t>пищи</w:t>
      </w:r>
      <w:r w:rsidRPr="006C135B">
        <w:rPr>
          <w:spacing w:val="33"/>
          <w:sz w:val="28"/>
          <w:szCs w:val="28"/>
        </w:rPr>
        <w:t xml:space="preserve"> </w:t>
      </w:r>
      <w:r w:rsidRPr="006C135B">
        <w:rPr>
          <w:sz w:val="28"/>
          <w:szCs w:val="28"/>
        </w:rPr>
        <w:t>(кухни)</w:t>
      </w:r>
      <w:r w:rsidRPr="006C135B">
        <w:rPr>
          <w:spacing w:val="34"/>
          <w:sz w:val="28"/>
          <w:szCs w:val="28"/>
        </w:rPr>
        <w:t xml:space="preserve"> </w:t>
      </w:r>
      <w:r w:rsidRPr="006C135B">
        <w:rPr>
          <w:sz w:val="28"/>
          <w:szCs w:val="28"/>
        </w:rPr>
        <w:t>в</w:t>
      </w:r>
      <w:r w:rsidRPr="006C135B">
        <w:rPr>
          <w:spacing w:val="31"/>
          <w:sz w:val="28"/>
          <w:szCs w:val="28"/>
        </w:rPr>
        <w:t xml:space="preserve"> </w:t>
      </w:r>
      <w:r w:rsidRPr="006C135B">
        <w:rPr>
          <w:sz w:val="28"/>
          <w:szCs w:val="28"/>
        </w:rPr>
        <w:t>столовой,</w:t>
      </w:r>
      <w:r w:rsidRPr="006C135B">
        <w:rPr>
          <w:spacing w:val="33"/>
          <w:sz w:val="28"/>
          <w:szCs w:val="28"/>
        </w:rPr>
        <w:t xml:space="preserve"> </w:t>
      </w:r>
      <w:r w:rsidR="006C135B" w:rsidRPr="006C135B">
        <w:rPr>
          <w:rFonts w:eastAsia="Calibri"/>
          <w:sz w:val="28"/>
          <w:szCs w:val="28"/>
        </w:rPr>
        <w:t xml:space="preserve">модернизация </w:t>
      </w:r>
      <w:r w:rsidR="006C135B" w:rsidRPr="006C135B">
        <w:rPr>
          <w:rFonts w:eastAsia="Calibri"/>
          <w:sz w:val="28"/>
          <w:szCs w:val="28"/>
        </w:rPr>
        <w:lastRenderedPageBreak/>
        <w:t xml:space="preserve">системы видеонаблюдения, текущий ремонт по установке прорезиненного </w:t>
      </w:r>
      <w:r w:rsidR="006C135B">
        <w:rPr>
          <w:rFonts w:eastAsia="Calibri"/>
          <w:sz w:val="28"/>
          <w:szCs w:val="28"/>
        </w:rPr>
        <w:t>покрытия, капитальный рем</w:t>
      </w:r>
      <w:r w:rsidR="00016A2E">
        <w:rPr>
          <w:rFonts w:eastAsia="Calibri"/>
          <w:sz w:val="28"/>
          <w:szCs w:val="28"/>
        </w:rPr>
        <w:t>онт пола, замена дверных блоков, капитальный ремонт системы отопления, капитальный ремонт ливневой канализации, текущий ремонт малой чаши плавательного бассейна, капитальный ремонт системы автоматической пожарной сигнализации, оповещения и управления эвакуацией людей при пожаре в здании.</w:t>
      </w:r>
    </w:p>
    <w:sectPr w:rsidR="00F249E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49EC"/>
    <w:rsid w:val="00016A2E"/>
    <w:rsid w:val="001C72BA"/>
    <w:rsid w:val="006C135B"/>
    <w:rsid w:val="00825FF9"/>
    <w:rsid w:val="009B4316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5CDB8-A753-4613-B856-C9C7E1E9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8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042" w:right="348" w:hanging="48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Эркиновна Абдурашидова</dc:creator>
  <cp:lastModifiedBy>Чуваева Елена Викторовна</cp:lastModifiedBy>
  <cp:revision>6</cp:revision>
  <dcterms:created xsi:type="dcterms:W3CDTF">2025-04-25T04:12:00Z</dcterms:created>
  <dcterms:modified xsi:type="dcterms:W3CDTF">2026-02-04T11:29:00Z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</Properties>
</file>